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A436" w14:textId="77777777" w:rsidR="00F551C6" w:rsidRPr="00F551C6" w:rsidRDefault="00F551C6" w:rsidP="00F551C6">
      <w:pPr>
        <w:spacing w:after="0"/>
        <w:rPr>
          <w:color w:val="FFFFFF" w:themeColor="background1"/>
        </w:rPr>
      </w:pPr>
      <w:r w:rsidRPr="00F551C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POST TENURE REVIEW REPORTING FORM</w:t>
      </w: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1669"/>
        <w:gridCol w:w="865"/>
        <w:gridCol w:w="313"/>
        <w:gridCol w:w="1086"/>
        <w:gridCol w:w="1325"/>
        <w:gridCol w:w="1272"/>
        <w:gridCol w:w="826"/>
        <w:gridCol w:w="513"/>
        <w:gridCol w:w="702"/>
        <w:gridCol w:w="78"/>
        <w:gridCol w:w="568"/>
        <w:gridCol w:w="638"/>
        <w:gridCol w:w="1169"/>
        <w:gridCol w:w="1388"/>
        <w:gridCol w:w="2094"/>
      </w:tblGrid>
      <w:tr w:rsidR="00DF4A31" w:rsidRPr="006F1510" w14:paraId="1799D953" w14:textId="77777777" w:rsidTr="00F25BE2">
        <w:tc>
          <w:tcPr>
            <w:tcW w:w="1669" w:type="dxa"/>
            <w:shd w:val="clear" w:color="auto" w:fill="D9D9D9" w:themeFill="background1" w:themeFillShade="D9"/>
          </w:tcPr>
          <w:p w14:paraId="21E099FD" w14:textId="77777777" w:rsidR="00DF4A31" w:rsidRPr="006F1510" w:rsidRDefault="00DF4A31">
            <w:pPr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</w:rPr>
              <w:t>Institution:</w:t>
            </w:r>
          </w:p>
        </w:tc>
        <w:sdt>
          <w:sdtPr>
            <w:rPr>
              <w:rStyle w:val="Style1"/>
            </w:rPr>
            <w:id w:val="-9762637"/>
            <w:placeholder>
              <w:docPart w:val="053F616D82D04C0EB9CA98CF4660080A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4"/>
              <w:szCs w:val="24"/>
            </w:rPr>
          </w:sdtEndPr>
          <w:sdtContent>
            <w:tc>
              <w:tcPr>
                <w:tcW w:w="4861" w:type="dxa"/>
                <w:gridSpan w:val="5"/>
              </w:tcPr>
              <w:p w14:paraId="408047BE" w14:textId="77777777" w:rsidR="00DF4A31" w:rsidRPr="006F1510" w:rsidRDefault="00DF4A3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2119" w:type="dxa"/>
            <w:gridSpan w:val="4"/>
            <w:shd w:val="clear" w:color="auto" w:fill="D9D9D9" w:themeFill="background1" w:themeFillShade="D9"/>
          </w:tcPr>
          <w:p w14:paraId="144D0CC8" w14:textId="77777777" w:rsidR="00DF4A31" w:rsidRPr="006F1510" w:rsidRDefault="00DF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94938815"/>
            <w:placeholder>
              <w:docPart w:val="0A88E2278D064D7E975542AFAC8FB1B7"/>
            </w:placeholder>
            <w:showingPlcHdr/>
            <w:text/>
          </w:sdtPr>
          <w:sdtContent>
            <w:tc>
              <w:tcPr>
                <w:tcW w:w="5857" w:type="dxa"/>
                <w:gridSpan w:val="5"/>
              </w:tcPr>
              <w:p w14:paraId="6AF01671" w14:textId="77777777" w:rsidR="00DF4A31" w:rsidRPr="006F1510" w:rsidRDefault="00DF4A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F25BE2" w:rsidRPr="006F1510" w14:paraId="003C8141" w14:textId="77777777" w:rsidTr="00F25BE2">
        <w:trPr>
          <w:trHeight w:val="735"/>
        </w:trPr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04330AC4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College/School</w:t>
            </w:r>
          </w:p>
        </w:tc>
        <w:tc>
          <w:tcPr>
            <w:tcW w:w="1178" w:type="dxa"/>
            <w:gridSpan w:val="2"/>
            <w:vMerge w:val="restart"/>
            <w:shd w:val="clear" w:color="auto" w:fill="D9D9D9" w:themeFill="background1" w:themeFillShade="D9"/>
          </w:tcPr>
          <w:p w14:paraId="3530AADD" w14:textId="77777777" w:rsidR="00F25BE2" w:rsidRPr="006F1510" w:rsidRDefault="00F25BE2" w:rsidP="00F34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</w:t>
            </w:r>
          </w:p>
          <w:p w14:paraId="2717B9D4" w14:textId="77777777" w:rsidR="00F25BE2" w:rsidRPr="006F1510" w:rsidRDefault="00F25BE2" w:rsidP="00F34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Full-time</w:t>
            </w:r>
          </w:p>
          <w:p w14:paraId="5440AFD0" w14:textId="77777777" w:rsidR="00F25BE2" w:rsidRPr="006F1510" w:rsidRDefault="00F25BE2" w:rsidP="00F34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Faculty</w:t>
            </w:r>
          </w:p>
          <w:p w14:paraId="50A5A86F" w14:textId="77777777" w:rsidR="00F25BE2" w:rsidRPr="006F1510" w:rsidRDefault="00F25BE2" w:rsidP="00F34F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Receiving an Annual Review*</w:t>
            </w:r>
          </w:p>
        </w:tc>
        <w:tc>
          <w:tcPr>
            <w:tcW w:w="1086" w:type="dxa"/>
            <w:vMerge w:val="restart"/>
            <w:shd w:val="clear" w:color="auto" w:fill="D9D9D9" w:themeFill="background1" w:themeFillShade="D9"/>
          </w:tcPr>
          <w:p w14:paraId="7E3B9D69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Tenured Faculty</w:t>
            </w:r>
          </w:p>
        </w:tc>
        <w:tc>
          <w:tcPr>
            <w:tcW w:w="1325" w:type="dxa"/>
            <w:vMerge w:val="restart"/>
            <w:shd w:val="clear" w:color="auto" w:fill="D9D9D9" w:themeFill="background1" w:themeFillShade="D9"/>
          </w:tcPr>
          <w:p w14:paraId="5012C559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Tenured Faculty Triggering Post-Tenure Review Process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</w:tcPr>
          <w:p w14:paraId="7B29B913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Institutional Trigger for Post-Tenure Review:</w:t>
            </w:r>
          </w:p>
        </w:tc>
        <w:tc>
          <w:tcPr>
            <w:tcW w:w="1339" w:type="dxa"/>
            <w:gridSpan w:val="2"/>
            <w:vMerge w:val="restart"/>
            <w:shd w:val="clear" w:color="auto" w:fill="D9D9D9" w:themeFill="background1" w:themeFillShade="D9"/>
          </w:tcPr>
          <w:p w14:paraId="0AAE14A1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Maximum Length of Faculty Development Plan:</w:t>
            </w:r>
          </w:p>
        </w:tc>
        <w:tc>
          <w:tcPr>
            <w:tcW w:w="1986" w:type="dxa"/>
            <w:gridSpan w:val="4"/>
            <w:shd w:val="clear" w:color="auto" w:fill="D9D9D9" w:themeFill="background1" w:themeFillShade="D9"/>
          </w:tcPr>
          <w:p w14:paraId="535A0861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Tenured Faculty in Faculty Development Plan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</w:tcPr>
          <w:p w14:paraId="40004B4D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Tenured Faculty Completing Development Plan</w:t>
            </w:r>
          </w:p>
        </w:tc>
        <w:tc>
          <w:tcPr>
            <w:tcW w:w="2094" w:type="dxa"/>
            <w:vMerge w:val="restart"/>
            <w:shd w:val="clear" w:color="auto" w:fill="D9D9D9" w:themeFill="background1" w:themeFillShade="D9"/>
          </w:tcPr>
          <w:p w14:paraId="6655AF8C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Tenured Faculty Separated from Employment as a Result of the Post-Tenure Review Process</w:t>
            </w:r>
          </w:p>
        </w:tc>
      </w:tr>
      <w:tr w:rsidR="00F25BE2" w:rsidRPr="006F1510" w14:paraId="33C51F33" w14:textId="77777777" w:rsidTr="00F25BE2">
        <w:trPr>
          <w:trHeight w:val="735"/>
        </w:trPr>
        <w:tc>
          <w:tcPr>
            <w:tcW w:w="1669" w:type="dxa"/>
            <w:vMerge/>
            <w:shd w:val="clear" w:color="auto" w:fill="D9D9D9" w:themeFill="background1" w:themeFillShade="D9"/>
          </w:tcPr>
          <w:p w14:paraId="2C37439A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shd w:val="clear" w:color="auto" w:fill="D9D9D9" w:themeFill="background1" w:themeFillShade="D9"/>
          </w:tcPr>
          <w:p w14:paraId="5F292C22" w14:textId="77777777" w:rsidR="00F25BE2" w:rsidRPr="006F1510" w:rsidRDefault="00F25BE2" w:rsidP="00F34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D9D9D9" w:themeFill="background1" w:themeFillShade="D9"/>
          </w:tcPr>
          <w:p w14:paraId="498EFDA0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D9D9D9" w:themeFill="background1" w:themeFillShade="D9"/>
          </w:tcPr>
          <w:p w14:paraId="0DA4C4D6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</w:tcPr>
          <w:p w14:paraId="051FF3D4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shd w:val="clear" w:color="auto" w:fill="D9D9D9" w:themeFill="background1" w:themeFillShade="D9"/>
          </w:tcPr>
          <w:p w14:paraId="35D9B454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7BE7C9B6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646" w:type="dxa"/>
            <w:gridSpan w:val="2"/>
            <w:shd w:val="clear" w:color="auto" w:fill="D9D9D9" w:themeFill="background1" w:themeFillShade="D9"/>
          </w:tcPr>
          <w:p w14:paraId="06324B19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5277BAD9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5647FC95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Successful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22B1D398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Unsuccessful</w:t>
            </w:r>
          </w:p>
        </w:tc>
        <w:tc>
          <w:tcPr>
            <w:tcW w:w="2094" w:type="dxa"/>
            <w:vMerge/>
            <w:shd w:val="clear" w:color="auto" w:fill="D9D9D9" w:themeFill="background1" w:themeFillShade="D9"/>
          </w:tcPr>
          <w:p w14:paraId="1B0F448A" w14:textId="77777777" w:rsidR="00F25BE2" w:rsidRPr="006F1510" w:rsidRDefault="00F25BE2" w:rsidP="00D946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5BE2" w:rsidRPr="006F1510" w14:paraId="3B10E44C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967736749"/>
            <w:placeholder>
              <w:docPart w:val="3B82A641220E4EB7921C87426C4B527E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F2F2F2" w:themeFill="background1" w:themeFillShade="F2"/>
              </w:tcPr>
              <w:p w14:paraId="2C4AC2CB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F2F2F2" w:themeFill="background1" w:themeFillShade="F2"/>
          </w:tcPr>
          <w:p w14:paraId="4B1FA25D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0" w:name="FT_Annual_Review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086" w:type="dxa"/>
            <w:shd w:val="clear" w:color="auto" w:fill="F2F2F2" w:themeFill="background1" w:themeFillShade="F2"/>
          </w:tcPr>
          <w:p w14:paraId="17A4A19B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" w:name="Num_Ten_Fac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325" w:type="dxa"/>
            <w:shd w:val="clear" w:color="auto" w:fill="F2F2F2" w:themeFill="background1" w:themeFillShade="F2"/>
          </w:tcPr>
          <w:p w14:paraId="21D8664A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" w:name="Trig_PT_Review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524703729"/>
            <w:placeholder>
              <w:docPart w:val="B9C61CE7E24F4111B2B55DC345E0D65F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  <w:shd w:val="clear" w:color="auto" w:fill="F2F2F2" w:themeFill="background1" w:themeFillShade="F2"/>
              </w:tcPr>
              <w:p w14:paraId="05D8FA74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630295050"/>
            <w:placeholder>
              <w:docPart w:val="088B8CE66BC940E89018D3D73183B1BB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  <w:shd w:val="clear" w:color="auto" w:fill="F2F2F2" w:themeFill="background1" w:themeFillShade="F2"/>
              </w:tcPr>
              <w:p w14:paraId="700CF83F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F2F2F2" w:themeFill="background1" w:themeFillShade="F2"/>
          </w:tcPr>
          <w:p w14:paraId="3C9C8D5C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" w:name="Year1_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646" w:type="dxa"/>
            <w:gridSpan w:val="2"/>
            <w:shd w:val="clear" w:color="auto" w:fill="F2F2F2" w:themeFill="background1" w:themeFillShade="F2"/>
          </w:tcPr>
          <w:p w14:paraId="5CE7E1A7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" w:name="Year2_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638" w:type="dxa"/>
            <w:shd w:val="clear" w:color="auto" w:fill="F2F2F2" w:themeFill="background1" w:themeFillShade="F2"/>
          </w:tcPr>
          <w:p w14:paraId="46C8BEB3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" w:name="Year3_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169" w:type="dxa"/>
            <w:shd w:val="clear" w:color="auto" w:fill="F2F2F2" w:themeFill="background1" w:themeFillShade="F2"/>
          </w:tcPr>
          <w:p w14:paraId="1E48BC9C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" w:name="Successful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388" w:type="dxa"/>
            <w:shd w:val="clear" w:color="auto" w:fill="F2F2F2" w:themeFill="background1" w:themeFillShade="F2"/>
          </w:tcPr>
          <w:p w14:paraId="67786F81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" w:name="Unsuccessful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094" w:type="dxa"/>
            <w:shd w:val="clear" w:color="auto" w:fill="F2F2F2" w:themeFill="background1" w:themeFillShade="F2"/>
          </w:tcPr>
          <w:p w14:paraId="125AA8F8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" w:name="Separated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F25BE2" w:rsidRPr="006F1510" w14:paraId="5FD2FDC1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766349405"/>
            <w:placeholder>
              <w:docPart w:val="FA924F819D974C8C9B469FA90F7BE51B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auto"/>
              </w:tcPr>
              <w:p w14:paraId="121305EA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auto"/>
          </w:tcPr>
          <w:p w14:paraId="7ED68E5D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" w:name="FT_Annual_Review2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086" w:type="dxa"/>
            <w:shd w:val="clear" w:color="auto" w:fill="auto"/>
          </w:tcPr>
          <w:p w14:paraId="08207402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0" w:name="Num_Ten_Fac2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325" w:type="dxa"/>
            <w:shd w:val="clear" w:color="auto" w:fill="auto"/>
          </w:tcPr>
          <w:p w14:paraId="600F2BB2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1" w:name="Trig_PT_Review2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991087602"/>
            <w:placeholder>
              <w:docPart w:val="600EFAE4150D499BBA75707FE4C3FB61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</w:tcPr>
              <w:p w14:paraId="410C23A1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530559715"/>
            <w:placeholder>
              <w:docPart w:val="F12DCD5ACBF9482BA5E3F2DF2968FF4E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</w:tcPr>
              <w:p w14:paraId="09BFBAC6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auto"/>
          </w:tcPr>
          <w:p w14:paraId="1B6CE4E5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2" w:name="Year1_2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646" w:type="dxa"/>
            <w:gridSpan w:val="2"/>
            <w:shd w:val="clear" w:color="auto" w:fill="auto"/>
          </w:tcPr>
          <w:p w14:paraId="3B95EA0D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3" w:name="Year2_2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638" w:type="dxa"/>
            <w:shd w:val="clear" w:color="auto" w:fill="auto"/>
          </w:tcPr>
          <w:p w14:paraId="0140CBCB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4" w:name="Year3_2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169" w:type="dxa"/>
            <w:shd w:val="clear" w:color="auto" w:fill="auto"/>
          </w:tcPr>
          <w:p w14:paraId="2DD6E0C5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5" w:name="Successful2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388" w:type="dxa"/>
            <w:shd w:val="clear" w:color="auto" w:fill="auto"/>
          </w:tcPr>
          <w:p w14:paraId="2779BDFC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6" w:name="Unsuccessful2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094" w:type="dxa"/>
            <w:shd w:val="clear" w:color="auto" w:fill="auto"/>
          </w:tcPr>
          <w:p w14:paraId="047A386A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7" w:name="Separated2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F25BE2" w:rsidRPr="006F1510" w14:paraId="1FC2C193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1611479946"/>
            <w:placeholder>
              <w:docPart w:val="884D4A796FA940D0AE7610373A37E49B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F2F2F2" w:themeFill="background1" w:themeFillShade="F2"/>
              </w:tcPr>
              <w:p w14:paraId="3C5DC2FF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F2F2F2" w:themeFill="background1" w:themeFillShade="F2"/>
          </w:tcPr>
          <w:p w14:paraId="740E85C1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8" w:name="FT_Annual_Review3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086" w:type="dxa"/>
            <w:shd w:val="clear" w:color="auto" w:fill="F2F2F2" w:themeFill="background1" w:themeFillShade="F2"/>
          </w:tcPr>
          <w:p w14:paraId="6C2E2423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19" w:name="Num_Ten_Fac3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325" w:type="dxa"/>
            <w:shd w:val="clear" w:color="auto" w:fill="F2F2F2" w:themeFill="background1" w:themeFillShade="F2"/>
          </w:tcPr>
          <w:p w14:paraId="412D49A0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0" w:name="Trig_PT_Review3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091658087"/>
            <w:placeholder>
              <w:docPart w:val="7E05AF9A21424B66A0B7E18C54C93F6E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  <w:shd w:val="clear" w:color="auto" w:fill="F2F2F2" w:themeFill="background1" w:themeFillShade="F2"/>
              </w:tcPr>
              <w:p w14:paraId="016E6329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13790382"/>
            <w:placeholder>
              <w:docPart w:val="472996E6D5A9437DBCD3FC5BE6817DBB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  <w:shd w:val="clear" w:color="auto" w:fill="F2F2F2" w:themeFill="background1" w:themeFillShade="F2"/>
              </w:tcPr>
              <w:p w14:paraId="02DEBBD1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F2F2F2" w:themeFill="background1" w:themeFillShade="F2"/>
          </w:tcPr>
          <w:p w14:paraId="35D802F1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1" w:name="Year1_3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646" w:type="dxa"/>
            <w:gridSpan w:val="2"/>
            <w:shd w:val="clear" w:color="auto" w:fill="F2F2F2" w:themeFill="background1" w:themeFillShade="F2"/>
          </w:tcPr>
          <w:p w14:paraId="3AF59780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2" w:name="Year2_3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638" w:type="dxa"/>
            <w:shd w:val="clear" w:color="auto" w:fill="F2F2F2" w:themeFill="background1" w:themeFillShade="F2"/>
          </w:tcPr>
          <w:p w14:paraId="7AC1E0B7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3" w:name="Year3_3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169" w:type="dxa"/>
            <w:shd w:val="clear" w:color="auto" w:fill="F2F2F2" w:themeFill="background1" w:themeFillShade="F2"/>
          </w:tcPr>
          <w:p w14:paraId="7AD6B6CD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4" w:name="Successful3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388" w:type="dxa"/>
            <w:shd w:val="clear" w:color="auto" w:fill="F2F2F2" w:themeFill="background1" w:themeFillShade="F2"/>
          </w:tcPr>
          <w:p w14:paraId="1A2FCD16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5" w:name="Unsuccessful3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094" w:type="dxa"/>
            <w:shd w:val="clear" w:color="auto" w:fill="F2F2F2" w:themeFill="background1" w:themeFillShade="F2"/>
          </w:tcPr>
          <w:p w14:paraId="36DB8D26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6" w:name="Separated3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  <w:tr w:rsidR="00F25BE2" w:rsidRPr="006F1510" w14:paraId="521C4F77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1803229905"/>
            <w:placeholder>
              <w:docPart w:val="435A7158C4054237A55E4450C31F65C9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auto"/>
              </w:tcPr>
              <w:p w14:paraId="0D88E4EB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auto"/>
          </w:tcPr>
          <w:p w14:paraId="57C2CDE8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7" w:name="FT_Annual_Review4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1086" w:type="dxa"/>
            <w:shd w:val="clear" w:color="auto" w:fill="auto"/>
          </w:tcPr>
          <w:p w14:paraId="67622282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8" w:name="Num_Ten_Fac4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325" w:type="dxa"/>
            <w:shd w:val="clear" w:color="auto" w:fill="auto"/>
          </w:tcPr>
          <w:p w14:paraId="3AD2BE47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9" w:name="Trig_PT_Review4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614737661"/>
            <w:placeholder>
              <w:docPart w:val="4D074BEDC73443E7AA9BA63D06486CB4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</w:tcPr>
              <w:p w14:paraId="41DA7698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890459495"/>
            <w:placeholder>
              <w:docPart w:val="A006B97534A04871A86C72B37AF2B582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</w:tcPr>
              <w:p w14:paraId="75048606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auto"/>
          </w:tcPr>
          <w:p w14:paraId="49968818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0" w:name="Year1_4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646" w:type="dxa"/>
            <w:gridSpan w:val="2"/>
            <w:shd w:val="clear" w:color="auto" w:fill="auto"/>
          </w:tcPr>
          <w:p w14:paraId="2EEFDA8F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1" w:name="Year2_4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638" w:type="dxa"/>
            <w:shd w:val="clear" w:color="auto" w:fill="auto"/>
          </w:tcPr>
          <w:p w14:paraId="42A0719F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2" w:name="Year3_4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169" w:type="dxa"/>
            <w:shd w:val="clear" w:color="auto" w:fill="auto"/>
          </w:tcPr>
          <w:p w14:paraId="2033BA27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3" w:name="Successful4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1388" w:type="dxa"/>
            <w:shd w:val="clear" w:color="auto" w:fill="auto"/>
          </w:tcPr>
          <w:p w14:paraId="7B79386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4" w:name="Unsuccessful4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2094" w:type="dxa"/>
            <w:shd w:val="clear" w:color="auto" w:fill="auto"/>
          </w:tcPr>
          <w:p w14:paraId="74754671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5" w:name="Separated4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F25BE2" w:rsidRPr="006F1510" w14:paraId="7FDDEA9C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1501037576"/>
            <w:placeholder>
              <w:docPart w:val="14A390FB895D4861ADD19CFF9AFDD76D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F2F2F2" w:themeFill="background1" w:themeFillShade="F2"/>
              </w:tcPr>
              <w:p w14:paraId="23217028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F2F2F2" w:themeFill="background1" w:themeFillShade="F2"/>
          </w:tcPr>
          <w:p w14:paraId="54D885E6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6" w:name="FT_Annual_Review5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086" w:type="dxa"/>
            <w:shd w:val="clear" w:color="auto" w:fill="F2F2F2" w:themeFill="background1" w:themeFillShade="F2"/>
          </w:tcPr>
          <w:p w14:paraId="11959A7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7" w:name="Num_Ten_Fac5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325" w:type="dxa"/>
            <w:shd w:val="clear" w:color="auto" w:fill="F2F2F2" w:themeFill="background1" w:themeFillShade="F2"/>
          </w:tcPr>
          <w:p w14:paraId="33531C13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8" w:name="Trig_PT_Review5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359555374"/>
            <w:placeholder>
              <w:docPart w:val="98DE41BB62354B36AB26A62B2892180C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  <w:shd w:val="clear" w:color="auto" w:fill="F2F2F2" w:themeFill="background1" w:themeFillShade="F2"/>
              </w:tcPr>
              <w:p w14:paraId="1668C6C4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43416942"/>
            <w:placeholder>
              <w:docPart w:val="83C5298228B24E5D88A831F8683864AD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  <w:shd w:val="clear" w:color="auto" w:fill="F2F2F2" w:themeFill="background1" w:themeFillShade="F2"/>
              </w:tcPr>
              <w:p w14:paraId="4C9E1A14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F2F2F2" w:themeFill="background1" w:themeFillShade="F2"/>
          </w:tcPr>
          <w:p w14:paraId="685B590A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39" w:name="Year1_5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646" w:type="dxa"/>
            <w:gridSpan w:val="2"/>
            <w:shd w:val="clear" w:color="auto" w:fill="F2F2F2" w:themeFill="background1" w:themeFillShade="F2"/>
          </w:tcPr>
          <w:p w14:paraId="1373C46E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0" w:name="Year2_5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638" w:type="dxa"/>
            <w:shd w:val="clear" w:color="auto" w:fill="F2F2F2" w:themeFill="background1" w:themeFillShade="F2"/>
          </w:tcPr>
          <w:p w14:paraId="5B4363BC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1" w:name="Year3_5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1169" w:type="dxa"/>
            <w:shd w:val="clear" w:color="auto" w:fill="F2F2F2" w:themeFill="background1" w:themeFillShade="F2"/>
          </w:tcPr>
          <w:p w14:paraId="435610D8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2" w:name="Successful5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1388" w:type="dxa"/>
            <w:shd w:val="clear" w:color="auto" w:fill="F2F2F2" w:themeFill="background1" w:themeFillShade="F2"/>
          </w:tcPr>
          <w:p w14:paraId="57D0F75F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3" w:name="Unsuccessful5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2094" w:type="dxa"/>
            <w:shd w:val="clear" w:color="auto" w:fill="F2F2F2" w:themeFill="background1" w:themeFillShade="F2"/>
          </w:tcPr>
          <w:p w14:paraId="06AEED9A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4" w:name="Separated5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</w:tr>
      <w:tr w:rsidR="00F25BE2" w:rsidRPr="006F1510" w14:paraId="0AA67FF8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842854287"/>
            <w:placeholder>
              <w:docPart w:val="FDC19A99BF57441B9805985BB601A036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auto"/>
              </w:tcPr>
              <w:p w14:paraId="7F7E4F50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auto"/>
          </w:tcPr>
          <w:p w14:paraId="2BB5BEF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5" w:name="FT_Annual_Review6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1086" w:type="dxa"/>
            <w:shd w:val="clear" w:color="auto" w:fill="auto"/>
          </w:tcPr>
          <w:p w14:paraId="766B5919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6" w:name="Num_Ten_Fac6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1325" w:type="dxa"/>
            <w:shd w:val="clear" w:color="auto" w:fill="auto"/>
          </w:tcPr>
          <w:p w14:paraId="0F4618B5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7" w:name="Trig_PT_Review6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387798025"/>
            <w:placeholder>
              <w:docPart w:val="90F4A501CE964F47A9E57563838D45FA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</w:tcPr>
              <w:p w14:paraId="0F2E9EB7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559743180"/>
            <w:placeholder>
              <w:docPart w:val="1758BA2607B74EAC9A32E72D17EE625B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</w:tcPr>
              <w:p w14:paraId="0A8B867C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auto"/>
          </w:tcPr>
          <w:p w14:paraId="25B2F8C6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8" w:name="Year1_6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646" w:type="dxa"/>
            <w:gridSpan w:val="2"/>
            <w:shd w:val="clear" w:color="auto" w:fill="auto"/>
          </w:tcPr>
          <w:p w14:paraId="5DFE8078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9" w:name="Year2_6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638" w:type="dxa"/>
            <w:shd w:val="clear" w:color="auto" w:fill="auto"/>
          </w:tcPr>
          <w:p w14:paraId="079372CF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0" w:name="Year3_6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  <w:tc>
          <w:tcPr>
            <w:tcW w:w="1169" w:type="dxa"/>
            <w:shd w:val="clear" w:color="auto" w:fill="auto"/>
          </w:tcPr>
          <w:p w14:paraId="3EA8224D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1" w:name="Successful6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1388" w:type="dxa"/>
            <w:shd w:val="clear" w:color="auto" w:fill="auto"/>
          </w:tcPr>
          <w:p w14:paraId="5338B92A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2" w:name="Unsuccessful6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tc>
          <w:tcPr>
            <w:tcW w:w="2094" w:type="dxa"/>
            <w:shd w:val="clear" w:color="auto" w:fill="auto"/>
          </w:tcPr>
          <w:p w14:paraId="42246E41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3" w:name="Separated6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</w:tr>
      <w:tr w:rsidR="00F25BE2" w:rsidRPr="006F1510" w14:paraId="65A84AE7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1226184200"/>
            <w:placeholder>
              <w:docPart w:val="A57442E7F4974F1BAF35F3FC6FBDB24D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F2F2F2" w:themeFill="background1" w:themeFillShade="F2"/>
              </w:tcPr>
              <w:p w14:paraId="30880418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F2F2F2" w:themeFill="background1" w:themeFillShade="F2"/>
          </w:tcPr>
          <w:p w14:paraId="6D11CCA1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4" w:name="FT_Annual_Review7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1086" w:type="dxa"/>
            <w:shd w:val="clear" w:color="auto" w:fill="F2F2F2" w:themeFill="background1" w:themeFillShade="F2"/>
          </w:tcPr>
          <w:p w14:paraId="5EE43A5E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5" w:name="Num_Ten_Fac7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tc>
          <w:tcPr>
            <w:tcW w:w="1325" w:type="dxa"/>
            <w:shd w:val="clear" w:color="auto" w:fill="F2F2F2" w:themeFill="background1" w:themeFillShade="F2"/>
          </w:tcPr>
          <w:p w14:paraId="74A007FB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6" w:name="Trig_PT_Review7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745143039"/>
            <w:placeholder>
              <w:docPart w:val="ABB6D7366BE5410DABC24BF6A8630215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  <w:shd w:val="clear" w:color="auto" w:fill="F2F2F2" w:themeFill="background1" w:themeFillShade="F2"/>
              </w:tcPr>
              <w:p w14:paraId="3A5F0E3D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609545769"/>
            <w:placeholder>
              <w:docPart w:val="196AEB056F504C6C879A5C9959B5B2FF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  <w:shd w:val="clear" w:color="auto" w:fill="F2F2F2" w:themeFill="background1" w:themeFillShade="F2"/>
              </w:tcPr>
              <w:p w14:paraId="6BB1FCEB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F2F2F2" w:themeFill="background1" w:themeFillShade="F2"/>
          </w:tcPr>
          <w:p w14:paraId="2640BD82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7" w:name="Year1_7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  <w:tc>
          <w:tcPr>
            <w:tcW w:w="646" w:type="dxa"/>
            <w:gridSpan w:val="2"/>
            <w:shd w:val="clear" w:color="auto" w:fill="F2F2F2" w:themeFill="background1" w:themeFillShade="F2"/>
          </w:tcPr>
          <w:p w14:paraId="1CB2DAB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8" w:name="Year2_7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  <w:tc>
          <w:tcPr>
            <w:tcW w:w="638" w:type="dxa"/>
            <w:shd w:val="clear" w:color="auto" w:fill="F2F2F2" w:themeFill="background1" w:themeFillShade="F2"/>
          </w:tcPr>
          <w:p w14:paraId="147CE0E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9" w:name="Year3_7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  <w:tc>
          <w:tcPr>
            <w:tcW w:w="1169" w:type="dxa"/>
            <w:shd w:val="clear" w:color="auto" w:fill="F2F2F2" w:themeFill="background1" w:themeFillShade="F2"/>
          </w:tcPr>
          <w:p w14:paraId="15CC58D5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0" w:name="Successful7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  <w:tc>
          <w:tcPr>
            <w:tcW w:w="1388" w:type="dxa"/>
            <w:shd w:val="clear" w:color="auto" w:fill="F2F2F2" w:themeFill="background1" w:themeFillShade="F2"/>
          </w:tcPr>
          <w:p w14:paraId="5B789A3A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1" w:name="Unsuccessful7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  <w:tc>
          <w:tcPr>
            <w:tcW w:w="2094" w:type="dxa"/>
            <w:shd w:val="clear" w:color="auto" w:fill="F2F2F2" w:themeFill="background1" w:themeFillShade="F2"/>
          </w:tcPr>
          <w:p w14:paraId="3CC17B69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2" w:name="Separated7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</w:tr>
      <w:tr w:rsidR="00F25BE2" w:rsidRPr="006F1510" w14:paraId="074A6BB5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1515456933"/>
            <w:placeholder>
              <w:docPart w:val="5F42D94420214C13ADBBD7AA9CA20B25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auto"/>
              </w:tcPr>
              <w:p w14:paraId="044E5F02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auto"/>
          </w:tcPr>
          <w:p w14:paraId="4D9F7018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3" w:name="FT_Annual_Review8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</w:tc>
        <w:tc>
          <w:tcPr>
            <w:tcW w:w="1086" w:type="dxa"/>
            <w:shd w:val="clear" w:color="auto" w:fill="auto"/>
          </w:tcPr>
          <w:p w14:paraId="789C348A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4" w:name="Num_Ten_Fac8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  <w:tc>
          <w:tcPr>
            <w:tcW w:w="1325" w:type="dxa"/>
            <w:shd w:val="clear" w:color="auto" w:fill="auto"/>
          </w:tcPr>
          <w:p w14:paraId="1B987A96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5" w:name="Trig_PT_Review8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520387927"/>
            <w:placeholder>
              <w:docPart w:val="9529C9D02344428FBC6629E2EB0458A7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</w:tcPr>
              <w:p w14:paraId="43A3880F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687346476"/>
            <w:placeholder>
              <w:docPart w:val="512DAA9A1E0B4E78A12395EFE464C1F9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</w:tcPr>
              <w:p w14:paraId="73A790CC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auto"/>
          </w:tcPr>
          <w:p w14:paraId="7E6ACAC8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6" w:name="Year1_8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6"/>
          </w:p>
        </w:tc>
        <w:tc>
          <w:tcPr>
            <w:tcW w:w="646" w:type="dxa"/>
            <w:gridSpan w:val="2"/>
            <w:shd w:val="clear" w:color="auto" w:fill="auto"/>
          </w:tcPr>
          <w:p w14:paraId="61F2516A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7" w:name="Year2_8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7"/>
          </w:p>
        </w:tc>
        <w:tc>
          <w:tcPr>
            <w:tcW w:w="638" w:type="dxa"/>
            <w:shd w:val="clear" w:color="auto" w:fill="auto"/>
          </w:tcPr>
          <w:p w14:paraId="282A4BF7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8" w:name="Year3_8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8"/>
          </w:p>
        </w:tc>
        <w:tc>
          <w:tcPr>
            <w:tcW w:w="1169" w:type="dxa"/>
            <w:shd w:val="clear" w:color="auto" w:fill="auto"/>
          </w:tcPr>
          <w:p w14:paraId="79B11141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69" w:name="Successful8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69"/>
          </w:p>
        </w:tc>
        <w:tc>
          <w:tcPr>
            <w:tcW w:w="1388" w:type="dxa"/>
            <w:shd w:val="clear" w:color="auto" w:fill="auto"/>
          </w:tcPr>
          <w:p w14:paraId="18EFD23E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0" w:name="Unsuccessful8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0"/>
          </w:p>
        </w:tc>
        <w:tc>
          <w:tcPr>
            <w:tcW w:w="2094" w:type="dxa"/>
            <w:shd w:val="clear" w:color="auto" w:fill="auto"/>
          </w:tcPr>
          <w:p w14:paraId="43615017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1" w:name="Separated8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1"/>
          </w:p>
        </w:tc>
      </w:tr>
      <w:tr w:rsidR="00F25BE2" w:rsidRPr="006F1510" w14:paraId="112CB7A4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1785104825"/>
            <w:placeholder>
              <w:docPart w:val="DC81CAB2B3D44789828FD70E7ACE8455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F2F2F2" w:themeFill="background1" w:themeFillShade="F2"/>
              </w:tcPr>
              <w:p w14:paraId="4D12C111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F2F2F2" w:themeFill="background1" w:themeFillShade="F2"/>
          </w:tcPr>
          <w:p w14:paraId="6385797F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2" w:name="FT_Annual_Review9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2"/>
          </w:p>
        </w:tc>
        <w:tc>
          <w:tcPr>
            <w:tcW w:w="1086" w:type="dxa"/>
            <w:shd w:val="clear" w:color="auto" w:fill="F2F2F2" w:themeFill="background1" w:themeFillShade="F2"/>
          </w:tcPr>
          <w:p w14:paraId="1292F28D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3" w:name="Num_Ten_Fac9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3"/>
          </w:p>
        </w:tc>
        <w:tc>
          <w:tcPr>
            <w:tcW w:w="1325" w:type="dxa"/>
            <w:shd w:val="clear" w:color="auto" w:fill="F2F2F2" w:themeFill="background1" w:themeFillShade="F2"/>
          </w:tcPr>
          <w:p w14:paraId="2A6FD6E7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4" w:name="Trig_PT_Review9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4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256742686"/>
            <w:placeholder>
              <w:docPart w:val="6B25A6108CA14912B06311C7D954ECBF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  <w:shd w:val="clear" w:color="auto" w:fill="F2F2F2" w:themeFill="background1" w:themeFillShade="F2"/>
              </w:tcPr>
              <w:p w14:paraId="1F9420EE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2109188306"/>
            <w:placeholder>
              <w:docPart w:val="9E8D843AEC4E4BF4BB6C035F566FE095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  <w:shd w:val="clear" w:color="auto" w:fill="F2F2F2" w:themeFill="background1" w:themeFillShade="F2"/>
              </w:tcPr>
              <w:p w14:paraId="10C0091B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F2F2F2" w:themeFill="background1" w:themeFillShade="F2"/>
          </w:tcPr>
          <w:p w14:paraId="3229FE97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5" w:name="Year1_9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5"/>
          </w:p>
        </w:tc>
        <w:tc>
          <w:tcPr>
            <w:tcW w:w="646" w:type="dxa"/>
            <w:gridSpan w:val="2"/>
            <w:shd w:val="clear" w:color="auto" w:fill="F2F2F2" w:themeFill="background1" w:themeFillShade="F2"/>
          </w:tcPr>
          <w:p w14:paraId="1018C006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6" w:name="Year2_9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6"/>
          </w:p>
        </w:tc>
        <w:tc>
          <w:tcPr>
            <w:tcW w:w="638" w:type="dxa"/>
            <w:shd w:val="clear" w:color="auto" w:fill="F2F2F2" w:themeFill="background1" w:themeFillShade="F2"/>
          </w:tcPr>
          <w:p w14:paraId="208B5F81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7" w:name="Year3_9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7"/>
          </w:p>
        </w:tc>
        <w:tc>
          <w:tcPr>
            <w:tcW w:w="1169" w:type="dxa"/>
            <w:shd w:val="clear" w:color="auto" w:fill="F2F2F2" w:themeFill="background1" w:themeFillShade="F2"/>
          </w:tcPr>
          <w:p w14:paraId="1DDB899E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8" w:name="Successful9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8"/>
          </w:p>
        </w:tc>
        <w:tc>
          <w:tcPr>
            <w:tcW w:w="1388" w:type="dxa"/>
            <w:shd w:val="clear" w:color="auto" w:fill="F2F2F2" w:themeFill="background1" w:themeFillShade="F2"/>
          </w:tcPr>
          <w:p w14:paraId="0A3B3D41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79" w:name="Unsuccessful9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79"/>
          </w:p>
        </w:tc>
        <w:tc>
          <w:tcPr>
            <w:tcW w:w="2094" w:type="dxa"/>
            <w:shd w:val="clear" w:color="auto" w:fill="F2F2F2" w:themeFill="background1" w:themeFillShade="F2"/>
          </w:tcPr>
          <w:p w14:paraId="1DA9ABB3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0" w:name="Separated9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0"/>
          </w:p>
        </w:tc>
      </w:tr>
      <w:tr w:rsidR="00F25BE2" w:rsidRPr="006F1510" w14:paraId="309F83D4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2057702039"/>
            <w:placeholder>
              <w:docPart w:val="CEC46A50B8B54B94B4026D1B0211CF10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auto"/>
              </w:tcPr>
              <w:p w14:paraId="7B8DB83C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auto"/>
          </w:tcPr>
          <w:p w14:paraId="06E1D5B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1" w:name="FT_Annual_Review10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1"/>
          </w:p>
        </w:tc>
        <w:tc>
          <w:tcPr>
            <w:tcW w:w="1086" w:type="dxa"/>
            <w:shd w:val="clear" w:color="auto" w:fill="auto"/>
          </w:tcPr>
          <w:p w14:paraId="20D0104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2" w:name="Num_Ten_Fac10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2"/>
          </w:p>
        </w:tc>
        <w:tc>
          <w:tcPr>
            <w:tcW w:w="1325" w:type="dxa"/>
            <w:shd w:val="clear" w:color="auto" w:fill="auto"/>
          </w:tcPr>
          <w:p w14:paraId="690CCB2E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3" w:name="Trig_PT_Review10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3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097369828"/>
            <w:placeholder>
              <w:docPart w:val="989BB1FEFF5D4F519FCF513D8C4F516F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</w:tcPr>
              <w:p w14:paraId="2ADB92AE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912311207"/>
            <w:placeholder>
              <w:docPart w:val="DD688D6B43C5449AA1D4405463322491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</w:tcPr>
              <w:p w14:paraId="4496F76D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auto"/>
          </w:tcPr>
          <w:p w14:paraId="6E9EDEBF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4" w:name="Year1_10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4"/>
          </w:p>
        </w:tc>
        <w:tc>
          <w:tcPr>
            <w:tcW w:w="646" w:type="dxa"/>
            <w:gridSpan w:val="2"/>
            <w:shd w:val="clear" w:color="auto" w:fill="auto"/>
          </w:tcPr>
          <w:p w14:paraId="5FD43088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5" w:name="Year2_10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5"/>
          </w:p>
        </w:tc>
        <w:tc>
          <w:tcPr>
            <w:tcW w:w="638" w:type="dxa"/>
            <w:shd w:val="clear" w:color="auto" w:fill="auto"/>
          </w:tcPr>
          <w:p w14:paraId="6A56C80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6" w:name="Year3_10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6"/>
          </w:p>
        </w:tc>
        <w:tc>
          <w:tcPr>
            <w:tcW w:w="1169" w:type="dxa"/>
            <w:shd w:val="clear" w:color="auto" w:fill="auto"/>
          </w:tcPr>
          <w:p w14:paraId="1E442FE6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7" w:name="Successful10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7"/>
          </w:p>
        </w:tc>
        <w:tc>
          <w:tcPr>
            <w:tcW w:w="1388" w:type="dxa"/>
            <w:shd w:val="clear" w:color="auto" w:fill="auto"/>
          </w:tcPr>
          <w:p w14:paraId="38EE5A5B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8" w:name="Unsuccessful10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8"/>
          </w:p>
        </w:tc>
        <w:tc>
          <w:tcPr>
            <w:tcW w:w="2094" w:type="dxa"/>
            <w:shd w:val="clear" w:color="auto" w:fill="auto"/>
          </w:tcPr>
          <w:p w14:paraId="2B0D19B2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1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89" w:name="Separated10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89"/>
          </w:p>
        </w:tc>
      </w:tr>
      <w:tr w:rsidR="00F25BE2" w:rsidRPr="006F1510" w14:paraId="0CAE4DE5" w14:textId="77777777" w:rsidTr="00F25BE2">
        <w:trPr>
          <w:trHeight w:val="432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College/School"/>
            <w:tag w:val="College/School"/>
            <w:id w:val="-249350887"/>
            <w:placeholder>
              <w:docPart w:val="B53649191380469E9F6164A276983745"/>
            </w:placeholder>
            <w:showingPlcHdr/>
            <w:text w:multiLine="1"/>
          </w:sdtPr>
          <w:sdtContent>
            <w:tc>
              <w:tcPr>
                <w:tcW w:w="1669" w:type="dxa"/>
                <w:shd w:val="clear" w:color="auto" w:fill="F2F2F2" w:themeFill="background1" w:themeFillShade="F2"/>
              </w:tcPr>
              <w:p w14:paraId="72911E66" w14:textId="77777777" w:rsidR="00DF4A31" w:rsidRPr="006F1510" w:rsidRDefault="00DF4A31" w:rsidP="00F94D88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6F151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gridSpan w:val="2"/>
            <w:shd w:val="clear" w:color="auto" w:fill="F2F2F2" w:themeFill="background1" w:themeFillShade="F2"/>
          </w:tcPr>
          <w:p w14:paraId="44482CB6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FT_Annual_Review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0" w:name="FT_Annual_Review1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90"/>
          </w:p>
        </w:tc>
        <w:tc>
          <w:tcPr>
            <w:tcW w:w="1086" w:type="dxa"/>
            <w:shd w:val="clear" w:color="auto" w:fill="F2F2F2" w:themeFill="background1" w:themeFillShade="F2"/>
          </w:tcPr>
          <w:p w14:paraId="1FE80D1F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Num_Ten_Fac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1" w:name="Num_Ten_Fac1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91"/>
          </w:p>
        </w:tc>
        <w:tc>
          <w:tcPr>
            <w:tcW w:w="1325" w:type="dxa"/>
            <w:shd w:val="clear" w:color="auto" w:fill="F2F2F2" w:themeFill="background1" w:themeFillShade="F2"/>
          </w:tcPr>
          <w:p w14:paraId="244C3149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Trig_PT_Review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2" w:name="Trig_PT_Review1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92"/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521096012"/>
            <w:placeholder>
              <w:docPart w:val="4A0D7571EB3447A387AFE1C028FE9B40"/>
            </w:placeholder>
            <w:showingPlcHdr/>
            <w:comboBox>
              <w:listItem w:value="Choose an item."/>
              <w:listItem w:displayText="2 years" w:value="2 years"/>
              <w:listItem w:displayText="2 consecutive annual unsatisfactory reviews" w:value="2 consecutive annual unsatisfactory reviews"/>
              <w:listItem w:displayText="3 consecutive unsatisfactory reviews" w:value="3 consecutive unsatisfactory reviews"/>
              <w:listItem w:displayText="3 of 5 most recent annual reviews" w:value="3 of 5 most recent annual reviews"/>
              <w:listItem w:displayText="3 unsatisfactory annual reviews over a 4-year period" w:value="3 unsatisfactory annual reviews over a 4-year period"/>
              <w:listItem w:displayText="3 of 6" w:value="3 of 6"/>
              <w:listItem w:displayText="5 years" w:value="5 years"/>
              <w:listItem w:displayText="Year 6 PT" w:value="Year 6 PT"/>
            </w:comboBox>
          </w:sdtPr>
          <w:sdtContent>
            <w:tc>
              <w:tcPr>
                <w:tcW w:w="1272" w:type="dxa"/>
                <w:shd w:val="clear" w:color="auto" w:fill="F2F2F2" w:themeFill="background1" w:themeFillShade="F2"/>
              </w:tcPr>
              <w:p w14:paraId="1A0B7AE3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905955619"/>
            <w:placeholder>
              <w:docPart w:val="7E9133FF9EFB4B70ADD4AA6EE0BC7083"/>
            </w:placeholder>
            <w:showingPlcHdr/>
            <w:dropDownList>
              <w:listItem w:value="Choose an item."/>
              <w:listItem w:displayText="1 year" w:value="1 year"/>
              <w:listItem w:displayText="2 years" w:value="2 years"/>
              <w:listItem w:displayText="2 years, 3rd year optional" w:value="2 years, 3rd year optional"/>
              <w:listItem w:displayText="3 years" w:value="3 years"/>
            </w:dropDownList>
          </w:sdtPr>
          <w:sdtContent>
            <w:tc>
              <w:tcPr>
                <w:tcW w:w="1339" w:type="dxa"/>
                <w:gridSpan w:val="2"/>
                <w:shd w:val="clear" w:color="auto" w:fill="F2F2F2" w:themeFill="background1" w:themeFillShade="F2"/>
              </w:tcPr>
              <w:p w14:paraId="4576273D" w14:textId="77777777" w:rsidR="00DF4A31" w:rsidRPr="00DF4A31" w:rsidRDefault="00DF4A31" w:rsidP="00772A8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4A3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02" w:type="dxa"/>
            <w:shd w:val="clear" w:color="auto" w:fill="F2F2F2" w:themeFill="background1" w:themeFillShade="F2"/>
          </w:tcPr>
          <w:p w14:paraId="60CC21A8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1_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3" w:name="Year1_1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93"/>
          </w:p>
        </w:tc>
        <w:tc>
          <w:tcPr>
            <w:tcW w:w="646" w:type="dxa"/>
            <w:gridSpan w:val="2"/>
            <w:shd w:val="clear" w:color="auto" w:fill="F2F2F2" w:themeFill="background1" w:themeFillShade="F2"/>
          </w:tcPr>
          <w:p w14:paraId="12340359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2_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4" w:name="Year2_1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94"/>
          </w:p>
        </w:tc>
        <w:tc>
          <w:tcPr>
            <w:tcW w:w="638" w:type="dxa"/>
            <w:shd w:val="clear" w:color="auto" w:fill="F2F2F2" w:themeFill="background1" w:themeFillShade="F2"/>
          </w:tcPr>
          <w:p w14:paraId="70713496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Year3_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5" w:name="Year3_1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95"/>
          </w:p>
        </w:tc>
        <w:tc>
          <w:tcPr>
            <w:tcW w:w="1169" w:type="dxa"/>
            <w:shd w:val="clear" w:color="auto" w:fill="F2F2F2" w:themeFill="background1" w:themeFillShade="F2"/>
          </w:tcPr>
          <w:p w14:paraId="41FB54BB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uccessful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6" w:name="Successful1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96"/>
          </w:p>
        </w:tc>
        <w:tc>
          <w:tcPr>
            <w:tcW w:w="1388" w:type="dxa"/>
            <w:shd w:val="clear" w:color="auto" w:fill="F2F2F2" w:themeFill="background1" w:themeFillShade="F2"/>
          </w:tcPr>
          <w:p w14:paraId="61EE55AF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Unsuccessful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7" w:name="Unsuccessful1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97"/>
          </w:p>
        </w:tc>
        <w:tc>
          <w:tcPr>
            <w:tcW w:w="2094" w:type="dxa"/>
            <w:shd w:val="clear" w:color="auto" w:fill="F2F2F2" w:themeFill="background1" w:themeFillShade="F2"/>
          </w:tcPr>
          <w:p w14:paraId="0F5A0CEB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fldChar w:fldCharType="begin">
                <w:ffData>
                  <w:name w:val="Separated1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98" w:name="Separated11"/>
            <w:r w:rsidRPr="006F1510">
              <w:rPr>
                <w:rFonts w:ascii="Times New Roman" w:hAnsi="Times New Roman" w:cs="Times New Roman"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</w:rPr>
            </w:r>
            <w:r w:rsidRPr="006F1510">
              <w:rPr>
                <w:rFonts w:ascii="Times New Roman" w:hAnsi="Times New Roman" w:cs="Times New Roman"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noProof/>
              </w:rPr>
              <w:t>0</w:t>
            </w:r>
            <w:r w:rsidRPr="006F1510">
              <w:rPr>
                <w:rFonts w:ascii="Times New Roman" w:hAnsi="Times New Roman" w:cs="Times New Roman"/>
              </w:rPr>
              <w:fldChar w:fldCharType="end"/>
            </w:r>
            <w:bookmarkEnd w:id="98"/>
          </w:p>
        </w:tc>
      </w:tr>
      <w:tr w:rsidR="00F25BE2" w:rsidRPr="006F1510" w14:paraId="782168E4" w14:textId="77777777" w:rsidTr="00F25BE2">
        <w:trPr>
          <w:trHeight w:val="432"/>
        </w:trPr>
        <w:tc>
          <w:tcPr>
            <w:tcW w:w="1669" w:type="dxa"/>
            <w:shd w:val="clear" w:color="auto" w:fill="auto"/>
          </w:tcPr>
          <w:p w14:paraId="15EEF85A" w14:textId="77777777" w:rsidR="00DF4A31" w:rsidRPr="006F1510" w:rsidRDefault="00DF4A31" w:rsidP="00D946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Institutional Total:</w:t>
            </w:r>
          </w:p>
        </w:tc>
        <w:tc>
          <w:tcPr>
            <w:tcW w:w="1178" w:type="dxa"/>
            <w:gridSpan w:val="2"/>
            <w:shd w:val="clear" w:color="auto" w:fill="auto"/>
          </w:tcPr>
          <w:p w14:paraId="0BBA43FB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FT_Ann_Review"/>
                  <w:enabled w:val="0"/>
                  <w:calcOnExit/>
                  <w:textInput>
                    <w:type w:val="calculated"/>
                    <w:default w:val="=SUM(FT_Annual_Review1, FT_Annual_Review2, FT_Annual_Review3, FT_Annual_Review4, FT_Annual_Review5, FT_Annual_Review6, FT_Annual_Review7, FT_Annual_Review8, FT_Annual_Review9, FT_Annual_Review10, FT_Annual_Review11)"/>
                    <w:format w:val="0"/>
                  </w:textInput>
                </w:ffData>
              </w:fldChar>
            </w:r>
            <w:bookmarkStart w:id="99" w:name="Total_FT_Ann_Review"/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=SUM(FT_Annual_Review1, FT_Annual_Review2, FT_Annual_Review3, FT_Annual_Review4, FT_Annual_Review5, FT_Annual_Review6, FT_Annual_Review7, FT_Annual_Review8, FT_Annual_Review9, FT_Annual_Review10, FT_Annual_Review11)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F1510">
              <w:rPr>
                <w:rFonts w:ascii="Times New Roman" w:hAnsi="Times New Roman" w:cs="Times New Roman"/>
                <w:b/>
                <w:bCs/>
              </w:rPr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99"/>
          </w:p>
        </w:tc>
        <w:tc>
          <w:tcPr>
            <w:tcW w:w="1086" w:type="dxa"/>
            <w:shd w:val="clear" w:color="auto" w:fill="auto"/>
          </w:tcPr>
          <w:p w14:paraId="03CE98E7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Num_Ten_Fac"/>
                  <w:enabled w:val="0"/>
                  <w:calcOnExit/>
                  <w:textInput>
                    <w:type w:val="calculated"/>
                    <w:default w:val="=SUM(Num_Ten_Fac1, Num_Ten_Fac2, Num_Ten_Fac3, Num_Ten_Fac4, Num_Ten_Fac5, Num_Ten_Fac6, Num_Ten_Fac7, Num_Ten_Fac8, Num_Ten_Fac9, Num_Ten_Fac10, Num_Ten_Fac11)"/>
                    <w:format w:val="0"/>
                  </w:textInput>
                </w:ffData>
              </w:fldChar>
            </w:r>
            <w:bookmarkStart w:id="100" w:name="Total_Num_Ten_Fac"/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=SUM(Num_Ten_Fac1, Num_Ten_Fac2, Num_Ten_Fac3, Num_Ten_Fac4, Num_Ten_Fac5, Num_Ten_Fac6, Num_Ten_Fac7, Num_Ten_Fac8, Num_Ten_Fac9, Num_Ten_Fac10, Num_Ten_Fac11)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F1510">
              <w:rPr>
                <w:rFonts w:ascii="Times New Roman" w:hAnsi="Times New Roman" w:cs="Times New Roman"/>
                <w:b/>
                <w:bCs/>
              </w:rPr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0"/>
          </w:p>
        </w:tc>
        <w:tc>
          <w:tcPr>
            <w:tcW w:w="1325" w:type="dxa"/>
            <w:shd w:val="clear" w:color="auto" w:fill="auto"/>
          </w:tcPr>
          <w:p w14:paraId="27CC898C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Trig_PT_Review"/>
                  <w:enabled w:val="0"/>
                  <w:calcOnExit/>
                  <w:textInput>
                    <w:type w:val="calculated"/>
                    <w:default w:val="=SUM(Trig_PT_Review1, Trig_PT_Review2, Trig_PT_Review3, Trig_PT_Review4, Trig_PT_Review5, Trig_PT_Review6, Trig_PT_Review7, Trig_PT_Review8, Trig_PT_Review9, Trig_PT_Review10, Trig_PT_Review11)"/>
                    <w:format w:val="0"/>
                  </w:textInput>
                </w:ffData>
              </w:fldChar>
            </w:r>
            <w:bookmarkStart w:id="101" w:name="Total_Trig_PT_Review"/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=SUM(Trig_PT_Review1, Trig_PT_Review2, Trig_PT_Review3, Trig_PT_Review4, Trig_PT_Review5, Trig_PT_Review6, Trig_PT_Review7, Trig_PT_Review8, Trig_PT_Review9, Trig_PT_Review10, Trig_PT_Review11)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F1510">
              <w:rPr>
                <w:rFonts w:ascii="Times New Roman" w:hAnsi="Times New Roman" w:cs="Times New Roman"/>
                <w:b/>
                <w:bCs/>
              </w:rPr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1"/>
          </w:p>
        </w:tc>
        <w:tc>
          <w:tcPr>
            <w:tcW w:w="1272" w:type="dxa"/>
          </w:tcPr>
          <w:p w14:paraId="6CC5791A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9" w:type="dxa"/>
            <w:gridSpan w:val="2"/>
          </w:tcPr>
          <w:p w14:paraId="6EC3D1F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14:paraId="695A730D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Year1"/>
                  <w:enabled w:val="0"/>
                  <w:calcOnExit/>
                  <w:textInput>
                    <w:type w:val="calculated"/>
                    <w:default w:val="=SUM(Year1_1, Year1_2, Year1_3, Year1_4, Year1_5, Year1_6, Year1_7, Year1_8, Year1_9, Year1_10, Year1_11)"/>
                    <w:format w:val="0"/>
                  </w:textInput>
                </w:ffData>
              </w:fldChar>
            </w:r>
            <w:bookmarkStart w:id="102" w:name="Total_Year1"/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=SUM(Year1_1, Year1_2, Year1_3, Year1_4, Year1_5, Year1_6, Year1_7, Year1_8, Year1_9, Year1_10, Year1_11)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F1510">
              <w:rPr>
                <w:rFonts w:ascii="Times New Roman" w:hAnsi="Times New Roman" w:cs="Times New Roman"/>
                <w:b/>
                <w:bCs/>
              </w:rPr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2"/>
          </w:p>
        </w:tc>
        <w:tc>
          <w:tcPr>
            <w:tcW w:w="646" w:type="dxa"/>
            <w:gridSpan w:val="2"/>
            <w:shd w:val="clear" w:color="auto" w:fill="auto"/>
          </w:tcPr>
          <w:p w14:paraId="4DFCABD7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Year2"/>
                  <w:enabled w:val="0"/>
                  <w:calcOnExit/>
                  <w:textInput>
                    <w:type w:val="calculated"/>
                    <w:default w:val="=SUM(Year2_1, Year2_2, Year2_3, Year2_4, Year2_5, Year2_6, Year2_7, Year2_8, Year2_9, Year2_10, Year2_11)"/>
                    <w:format w:val="0"/>
                  </w:textInput>
                </w:ffData>
              </w:fldChar>
            </w:r>
            <w:bookmarkStart w:id="103" w:name="Total_Year2"/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=SUM(Year2_1, Year2_2, Year2_3, Year2_4, Year2_5, Year2_6, Year2_7, Year2_8, Year2_9, Year2_10, Year2_11)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F1510">
              <w:rPr>
                <w:rFonts w:ascii="Times New Roman" w:hAnsi="Times New Roman" w:cs="Times New Roman"/>
                <w:b/>
                <w:bCs/>
              </w:rPr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3"/>
          </w:p>
        </w:tc>
        <w:tc>
          <w:tcPr>
            <w:tcW w:w="638" w:type="dxa"/>
            <w:shd w:val="clear" w:color="auto" w:fill="auto"/>
          </w:tcPr>
          <w:p w14:paraId="7159231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Year3"/>
                  <w:enabled w:val="0"/>
                  <w:calcOnExit/>
                  <w:textInput>
                    <w:type w:val="calculated"/>
                    <w:default w:val="=SUM(Year3_1, Year3_2, Year3_3, Year3_4, Year3_5, Year3_6, Year3_7, Year3_8, Year3_9, Year3_10, Year3_11)"/>
                    <w:format w:val="0"/>
                  </w:textInput>
                </w:ffData>
              </w:fldChar>
            </w:r>
            <w:bookmarkStart w:id="104" w:name="Total_Year3"/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=SUM(Year3_1, Year3_2, Year3_3, Year3_4, Year3_5, Year3_6, Year3_7, Year3_8, Year3_9, Year3_10, Year3_11)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F1510">
              <w:rPr>
                <w:rFonts w:ascii="Times New Roman" w:hAnsi="Times New Roman" w:cs="Times New Roman"/>
                <w:b/>
                <w:bCs/>
              </w:rPr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4"/>
          </w:p>
        </w:tc>
        <w:tc>
          <w:tcPr>
            <w:tcW w:w="1169" w:type="dxa"/>
            <w:shd w:val="clear" w:color="auto" w:fill="auto"/>
          </w:tcPr>
          <w:p w14:paraId="03A3BD84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Successful"/>
                  <w:enabled w:val="0"/>
                  <w:calcOnExit/>
                  <w:textInput>
                    <w:type w:val="calculated"/>
                    <w:default w:val="=SUM(Successful1, Successful2, Successful3, Successful4, Successful5, Successful6, Successful7, Successful8, Successful9, Successful10, Successful11)"/>
                    <w:format w:val="0"/>
                  </w:textInput>
                </w:ffData>
              </w:fldChar>
            </w:r>
            <w:bookmarkStart w:id="105" w:name="Total_Successful"/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=SUM(Successful1, Successful2, Successful3, Successful4, Successful5, Successful6, Successful7, Successful8, Successful9, Successful10, Successful11)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F1510">
              <w:rPr>
                <w:rFonts w:ascii="Times New Roman" w:hAnsi="Times New Roman" w:cs="Times New Roman"/>
                <w:b/>
                <w:bCs/>
              </w:rPr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5"/>
          </w:p>
        </w:tc>
        <w:tc>
          <w:tcPr>
            <w:tcW w:w="1388" w:type="dxa"/>
            <w:shd w:val="clear" w:color="auto" w:fill="auto"/>
          </w:tcPr>
          <w:p w14:paraId="3BAA1F2F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Unsuccessful"/>
                  <w:enabled w:val="0"/>
                  <w:calcOnExit/>
                  <w:textInput>
                    <w:type w:val="calculated"/>
                    <w:default w:val="=SUM(Unsuccessful1, Unsuccessful2, Unsuccessful3, Unsuccessful4, Unsuccessful5, Unsuccessful6, Unsuccessful7, Unsuccessful8, Unsuccessful9, Unsuccessful10, Unsuccessful11)"/>
                    <w:format w:val="0"/>
                  </w:textInput>
                </w:ffData>
              </w:fldChar>
            </w:r>
            <w:bookmarkStart w:id="106" w:name="Total_Unsuccessful"/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=SUM(Unsuccessful1, Unsuccessful2, Unsuccessful3, Unsuccessful4, Unsuccessful5, Unsuccessful6, Unsuccessful7, Unsuccessful8, Unsuccessful9, Unsuccessful10, Unsuccessful11)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F1510">
              <w:rPr>
                <w:rFonts w:ascii="Times New Roman" w:hAnsi="Times New Roman" w:cs="Times New Roman"/>
                <w:b/>
                <w:bCs/>
              </w:rPr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6"/>
          </w:p>
        </w:tc>
        <w:tc>
          <w:tcPr>
            <w:tcW w:w="2094" w:type="dxa"/>
            <w:shd w:val="clear" w:color="auto" w:fill="auto"/>
          </w:tcPr>
          <w:p w14:paraId="087B2AB0" w14:textId="77777777" w:rsidR="00DF4A31" w:rsidRPr="006F1510" w:rsidRDefault="00DF4A31" w:rsidP="00772A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otal_Separated"/>
                  <w:enabled w:val="0"/>
                  <w:calcOnExit/>
                  <w:textInput>
                    <w:type w:val="calculated"/>
                    <w:default w:val="=SUM(Separated1, Separated2, Separated3, Separated4, Separated5, Separated6, Separated7, Separated8, Separated9, Separated10, Separated11)"/>
                    <w:format w:val="0"/>
                  </w:textInput>
                </w:ffData>
              </w:fldChar>
            </w:r>
            <w:bookmarkStart w:id="107" w:name="Total_Separated"/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F1510">
              <w:rPr>
                <w:rFonts w:ascii="Times New Roman" w:hAnsi="Times New Roman" w:cs="Times New Roman"/>
                <w:b/>
                <w:bCs/>
              </w:rPr>
              <w:instrText xml:space="preserve"> =SUM(Separated1, Separated2, Separated3, Separated4, Separated5, Separated6, Separated7, Separated8, Separated9, Separated10, Separated11) 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instrText>0</w:instrTex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F1510">
              <w:rPr>
                <w:rFonts w:ascii="Times New Roman" w:hAnsi="Times New Roman" w:cs="Times New Roman"/>
                <w:b/>
                <w:bCs/>
              </w:rPr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F1510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  <w:r w:rsidRPr="006F15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7"/>
          </w:p>
        </w:tc>
      </w:tr>
      <w:tr w:rsidR="00DF4A31" w:rsidRPr="006F1510" w14:paraId="07103FF6" w14:textId="77777777" w:rsidTr="00F25BE2">
        <w:tc>
          <w:tcPr>
            <w:tcW w:w="2534" w:type="dxa"/>
            <w:gridSpan w:val="2"/>
          </w:tcPr>
          <w:p w14:paraId="34C1F38E" w14:textId="77777777" w:rsidR="00DF4A31" w:rsidRDefault="00DF4A31" w:rsidP="00C7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5"/>
          </w:tcPr>
          <w:p w14:paraId="0FA96AD3" w14:textId="77777777" w:rsidR="00DF4A31" w:rsidRDefault="00DF4A31" w:rsidP="00C7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Comments:"/>
            <w:tag w:val="Comments:"/>
            <w:id w:val="-1330432994"/>
            <w:placeholder>
              <w:docPart w:val="42B2ED46262F4C7CA8B67B02DC104E26"/>
            </w:placeholder>
            <w:text w:multiLine="1"/>
          </w:sdtPr>
          <w:sdtContent>
            <w:tc>
              <w:tcPr>
                <w:tcW w:w="7150" w:type="dxa"/>
                <w:gridSpan w:val="8"/>
                <w:shd w:val="clear" w:color="auto" w:fill="auto"/>
              </w:tcPr>
              <w:p w14:paraId="7173EB21" w14:textId="77777777" w:rsidR="00DF4A31" w:rsidRPr="006F1510" w:rsidRDefault="00DF4A31" w:rsidP="00C74CD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F1510">
                  <w:rPr>
                    <w:rFonts w:ascii="Times New Roman" w:hAnsi="Times New Roman" w:cs="Times New Roman"/>
                    <w:sz w:val="20"/>
                    <w:szCs w:val="20"/>
                  </w:rPr>
                  <w:t>Insert Comments:</w:t>
                </w:r>
              </w:p>
            </w:tc>
          </w:sdtContent>
        </w:sdt>
      </w:tr>
      <w:tr w:rsidR="00DF4A31" w:rsidRPr="006F1510" w14:paraId="7D094234" w14:textId="77777777" w:rsidTr="00F25BE2">
        <w:tc>
          <w:tcPr>
            <w:tcW w:w="5258" w:type="dxa"/>
            <w:gridSpan w:val="5"/>
          </w:tcPr>
          <w:p w14:paraId="1572744C" w14:textId="77777777" w:rsidR="00DF4A31" w:rsidRPr="006F1510" w:rsidRDefault="00DF4A31" w:rsidP="00C74CDB">
            <w:pPr>
              <w:rPr>
                <w:rFonts w:ascii="Times New Roman" w:hAnsi="Times New Roman" w:cs="Times New Roman"/>
                <w:u w:val="single"/>
              </w:rPr>
            </w:pPr>
          </w:p>
          <w:p w14:paraId="62E4365D" w14:textId="77777777" w:rsidR="00DF4A31" w:rsidRPr="006F1510" w:rsidRDefault="00DF4A31" w:rsidP="00C74CDB">
            <w:pPr>
              <w:rPr>
                <w:rFonts w:ascii="Times New Roman" w:hAnsi="Times New Roman" w:cs="Times New Roman"/>
                <w:u w:val="single"/>
              </w:rPr>
            </w:pPr>
            <w:r w:rsidRPr="006F1510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8BC066" wp14:editId="4060E19F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5A033" id="Straight Connector 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80674CF" w14:textId="77777777" w:rsidR="00DF4A31" w:rsidRPr="006F1510" w:rsidRDefault="00DF4A31" w:rsidP="00C74CDB">
            <w:pPr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1272" w:type="dxa"/>
          </w:tcPr>
          <w:p w14:paraId="5ABC2009" w14:textId="77777777" w:rsidR="00DF4A31" w:rsidRPr="006F1510" w:rsidRDefault="00DF4A31" w:rsidP="00C74C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9" w:type="dxa"/>
            <w:gridSpan w:val="2"/>
          </w:tcPr>
          <w:p w14:paraId="7E25D641" w14:textId="77777777" w:rsidR="00DF4A31" w:rsidRPr="006F1510" w:rsidRDefault="00DF4A31" w:rsidP="00C74CD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637" w:type="dxa"/>
            <w:gridSpan w:val="7"/>
          </w:tcPr>
          <w:p w14:paraId="0C99656A" w14:textId="77777777" w:rsidR="00DF4A31" w:rsidRPr="006F1510" w:rsidRDefault="00DF4A31" w:rsidP="00C74CDB">
            <w:pPr>
              <w:rPr>
                <w:rFonts w:ascii="Times New Roman" w:hAnsi="Times New Roman" w:cs="Times New Roman"/>
                <w:u w:val="single"/>
              </w:rPr>
            </w:pPr>
          </w:p>
          <w:p w14:paraId="73D45943" w14:textId="77777777" w:rsidR="00DF4A31" w:rsidRPr="006F1510" w:rsidRDefault="00DF4A31" w:rsidP="00C74CDB">
            <w:pPr>
              <w:rPr>
                <w:rFonts w:ascii="Times New Roman" w:hAnsi="Times New Roman" w:cs="Times New Roman"/>
                <w:u w:val="single"/>
              </w:rPr>
            </w:pPr>
            <w:r w:rsidRPr="006F1510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BC5F0F" wp14:editId="5897BB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49461" id="Straight Connector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47163AA" w14:textId="77777777" w:rsidR="00DF4A31" w:rsidRPr="006F1510" w:rsidRDefault="00DF4A31" w:rsidP="00C74CDB">
            <w:pPr>
              <w:rPr>
                <w:rFonts w:ascii="Times New Roman" w:hAnsi="Times New Roman" w:cs="Times New Roman"/>
              </w:rPr>
            </w:pPr>
            <w:r w:rsidRPr="006F1510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673DAFBC" w14:textId="77777777" w:rsidR="00C402C2" w:rsidRPr="006F1510" w:rsidRDefault="00000000">
      <w:pPr>
        <w:rPr>
          <w:rFonts w:ascii="Times New Roman" w:hAnsi="Times New Roman" w:cs="Times New Roman"/>
        </w:rPr>
      </w:pPr>
    </w:p>
    <w:sectPr w:rsidR="00C402C2" w:rsidRPr="006F1510" w:rsidSect="00D7745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E71B" w14:textId="77777777" w:rsidR="00B744FC" w:rsidRDefault="00B744FC" w:rsidP="00C50DF5">
      <w:pPr>
        <w:spacing w:after="0" w:line="240" w:lineRule="auto"/>
      </w:pPr>
      <w:r>
        <w:separator/>
      </w:r>
    </w:p>
  </w:endnote>
  <w:endnote w:type="continuationSeparator" w:id="0">
    <w:p w14:paraId="2C07B72C" w14:textId="77777777" w:rsidR="00B744FC" w:rsidRDefault="00B744FC" w:rsidP="00C5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5464" w14:textId="77777777" w:rsidR="00D77451" w:rsidRPr="006F1510" w:rsidRDefault="00D946E3" w:rsidP="00D946E3">
    <w:pPr>
      <w:pStyle w:val="Footer"/>
      <w:rPr>
        <w:rFonts w:ascii="Times New Roman" w:hAnsi="Times New Roman" w:cs="Times New Roman"/>
        <w:sz w:val="16"/>
        <w:szCs w:val="16"/>
      </w:rPr>
    </w:pPr>
    <w:r w:rsidRPr="006F1510">
      <w:rPr>
        <w:rFonts w:ascii="Times New Roman" w:hAnsi="Times New Roman" w:cs="Times New Roman"/>
        <w:sz w:val="16"/>
        <w:szCs w:val="16"/>
      </w:rPr>
      <w:t>*</w:t>
    </w:r>
    <w:r w:rsidR="00204481" w:rsidRPr="006F1510">
      <w:rPr>
        <w:rFonts w:ascii="Times New Roman" w:hAnsi="Times New Roman" w:cs="Times New Roman"/>
        <w:sz w:val="16"/>
        <w:szCs w:val="16"/>
      </w:rPr>
      <w:t>If a faculty member did not receive an annual evaluation since the last report, please explain why the evaluation did not occur.</w:t>
    </w:r>
    <w:r w:rsidR="00204481" w:rsidRPr="006F1510">
      <w:rPr>
        <w:rFonts w:ascii="Times New Roman" w:hAnsi="Times New Roman" w:cs="Times New Roman"/>
        <w:sz w:val="16"/>
        <w:szCs w:val="16"/>
      </w:rPr>
      <w:tab/>
    </w:r>
    <w:r w:rsidR="00204481" w:rsidRPr="006F1510">
      <w:rPr>
        <w:rFonts w:ascii="Times New Roman" w:hAnsi="Times New Roman" w:cs="Times New Roman"/>
        <w:sz w:val="16"/>
        <w:szCs w:val="16"/>
      </w:rPr>
      <w:tab/>
    </w:r>
    <w:r w:rsidR="00204481" w:rsidRPr="006F1510">
      <w:rPr>
        <w:rFonts w:ascii="Times New Roman" w:hAnsi="Times New Roman" w:cs="Times New Roman"/>
        <w:sz w:val="16"/>
        <w:szCs w:val="16"/>
      </w:rPr>
      <w:tab/>
    </w:r>
    <w:r w:rsidR="00204481" w:rsidRPr="006F1510">
      <w:rPr>
        <w:rFonts w:ascii="Times New Roman" w:hAnsi="Times New Roman" w:cs="Times New Roman"/>
        <w:sz w:val="16"/>
        <w:szCs w:val="16"/>
      </w:rPr>
      <w:tab/>
    </w:r>
    <w:r w:rsidR="00204481" w:rsidRPr="006F1510">
      <w:rPr>
        <w:rFonts w:ascii="Times New Roman" w:hAnsi="Times New Roman" w:cs="Times New Roman"/>
        <w:sz w:val="16"/>
        <w:szCs w:val="16"/>
      </w:rPr>
      <w:tab/>
    </w:r>
    <w:r w:rsidR="00204481" w:rsidRPr="006F1510">
      <w:rPr>
        <w:rFonts w:ascii="Times New Roman" w:hAnsi="Times New Roman" w:cs="Times New Roman"/>
        <w:sz w:val="16"/>
        <w:szCs w:val="16"/>
      </w:rPr>
      <w:tab/>
      <w:t xml:space="preserve"> </w:t>
    </w:r>
    <w:r w:rsidR="00F551C6">
      <w:rPr>
        <w:rFonts w:ascii="Times New Roman" w:hAnsi="Times New Roman" w:cs="Times New Roman"/>
        <w:sz w:val="16"/>
        <w:szCs w:val="16"/>
      </w:rPr>
      <w:t>10/26</w:t>
    </w:r>
    <w:r w:rsidR="00204481" w:rsidRPr="006F1510">
      <w:rPr>
        <w:rFonts w:ascii="Times New Roman" w:hAnsi="Times New Roman" w:cs="Times New Roman"/>
        <w:sz w:val="16"/>
        <w:szCs w:val="16"/>
      </w:rPr>
      <w:t>/22</w:t>
    </w:r>
    <w:r w:rsidR="006F1510" w:rsidRPr="006F1510">
      <w:rPr>
        <w:rFonts w:ascii="Times New Roman" w:hAnsi="Times New Roman" w:cs="Times New Roman"/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6BBB" w14:textId="77777777" w:rsidR="00B744FC" w:rsidRDefault="00B744FC" w:rsidP="00C50DF5">
      <w:pPr>
        <w:spacing w:after="0" w:line="240" w:lineRule="auto"/>
      </w:pPr>
      <w:r>
        <w:separator/>
      </w:r>
    </w:p>
  </w:footnote>
  <w:footnote w:type="continuationSeparator" w:id="0">
    <w:p w14:paraId="469A985A" w14:textId="77777777" w:rsidR="00B744FC" w:rsidRDefault="00B744FC" w:rsidP="00C5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F24D" w14:textId="77777777" w:rsidR="00B5292B" w:rsidRPr="006F1510" w:rsidRDefault="00B5292B" w:rsidP="00B5292B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F1510">
      <w:rPr>
        <w:rFonts w:ascii="Times New Roman" w:hAnsi="Times New Roman" w:cs="Times New Roman"/>
        <w:b/>
        <w:bCs/>
        <w:sz w:val="24"/>
        <w:szCs w:val="24"/>
      </w:rPr>
      <w:t>POST-TENURE REVIEW REPORTING FORM</w:t>
    </w:r>
  </w:p>
  <w:p w14:paraId="156228A6" w14:textId="77777777" w:rsidR="00B5292B" w:rsidRPr="006F1510" w:rsidRDefault="00B5292B" w:rsidP="00B5292B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6F1510">
      <w:rPr>
        <w:rFonts w:ascii="Times New Roman" w:hAnsi="Times New Roman" w:cs="Times New Roman"/>
        <w:b/>
        <w:bCs/>
      </w:rPr>
      <w:t>Institutional Reporting Form</w:t>
    </w:r>
  </w:p>
  <w:p w14:paraId="71BE3661" w14:textId="77777777" w:rsidR="00C50DF5" w:rsidRPr="006F1510" w:rsidRDefault="00563783" w:rsidP="00C50DF5">
    <w:pPr>
      <w:pStyle w:val="Header"/>
      <w:jc w:val="center"/>
      <w:rPr>
        <w:rFonts w:ascii="Times New Roman" w:hAnsi="Times New Roman" w:cs="Times New Roman"/>
      </w:rPr>
    </w:pPr>
    <w:r w:rsidRPr="006F1510">
      <w:rPr>
        <w:rFonts w:ascii="Times New Roman" w:hAnsi="Times New Roman" w:cs="Times New Roman"/>
      </w:rPr>
      <w:t>(Submit in PDF form</w:t>
    </w:r>
    <w:r w:rsidR="00F47C7F" w:rsidRPr="006F1510">
      <w:rPr>
        <w:rFonts w:ascii="Times New Roman" w:hAnsi="Times New Roman" w:cs="Times New Roman"/>
      </w:rPr>
      <w:t>at</w:t>
    </w:r>
    <w:r w:rsidRPr="006F1510">
      <w:rPr>
        <w:rFonts w:ascii="Times New Roman" w:hAnsi="Times New Roman" w:cs="Times New Roman"/>
      </w:rPr>
      <w:t xml:space="preserve"> with signatures</w:t>
    </w:r>
    <w:r w:rsidR="00F47C7F" w:rsidRPr="006F1510">
      <w:rPr>
        <w:rFonts w:ascii="Times New Roman" w:hAnsi="Times New Roman" w:cs="Times New Roman"/>
      </w:rPr>
      <w:t>.  Due</w:t>
    </w:r>
    <w:r w:rsidR="008A14C4" w:rsidRPr="006F1510">
      <w:rPr>
        <w:rFonts w:ascii="Times New Roman" w:hAnsi="Times New Roman" w:cs="Times New Roman"/>
      </w:rPr>
      <w:t xml:space="preserve"> to IHL OASA </w:t>
    </w:r>
    <w:r w:rsidR="00F47C7F" w:rsidRPr="006F1510">
      <w:rPr>
        <w:rFonts w:ascii="Times New Roman" w:hAnsi="Times New Roman" w:cs="Times New Roman"/>
      </w:rPr>
      <w:t>on</w:t>
    </w:r>
    <w:r w:rsidR="008A14C4" w:rsidRPr="006F1510">
      <w:rPr>
        <w:rFonts w:ascii="Times New Roman" w:hAnsi="Times New Roman" w:cs="Times New Roman"/>
      </w:rPr>
      <w:t xml:space="preserve"> </w:t>
    </w:r>
    <w:r w:rsidR="006F1510">
      <w:rPr>
        <w:rFonts w:ascii="Times New Roman" w:hAnsi="Times New Roman" w:cs="Times New Roman"/>
      </w:rPr>
      <w:t>July 15</w:t>
    </w:r>
    <w:r w:rsidR="008A14C4" w:rsidRPr="006F1510">
      <w:rPr>
        <w:rFonts w:ascii="Times New Roman" w:hAnsi="Times New Roman" w:cs="Times New Roman"/>
      </w:rPr>
      <w:t>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6C"/>
    <w:rsid w:val="00023F5E"/>
    <w:rsid w:val="00026AD9"/>
    <w:rsid w:val="000452A6"/>
    <w:rsid w:val="00052C21"/>
    <w:rsid w:val="00065FC3"/>
    <w:rsid w:val="001235B4"/>
    <w:rsid w:val="00123ABE"/>
    <w:rsid w:val="001465E0"/>
    <w:rsid w:val="001711CC"/>
    <w:rsid w:val="001A0CDA"/>
    <w:rsid w:val="001A7165"/>
    <w:rsid w:val="001B2D8F"/>
    <w:rsid w:val="001E1B4B"/>
    <w:rsid w:val="00204481"/>
    <w:rsid w:val="00225C35"/>
    <w:rsid w:val="002F5FCA"/>
    <w:rsid w:val="003657D5"/>
    <w:rsid w:val="003A1CA8"/>
    <w:rsid w:val="003B3E1D"/>
    <w:rsid w:val="003E44CA"/>
    <w:rsid w:val="003E5055"/>
    <w:rsid w:val="00453C1F"/>
    <w:rsid w:val="004F5416"/>
    <w:rsid w:val="004F6E6C"/>
    <w:rsid w:val="00503FA4"/>
    <w:rsid w:val="005127E3"/>
    <w:rsid w:val="00563783"/>
    <w:rsid w:val="006F0BC9"/>
    <w:rsid w:val="006F1510"/>
    <w:rsid w:val="00721B10"/>
    <w:rsid w:val="00772A88"/>
    <w:rsid w:val="007B1A17"/>
    <w:rsid w:val="007E19AD"/>
    <w:rsid w:val="0081349D"/>
    <w:rsid w:val="008236CB"/>
    <w:rsid w:val="00825536"/>
    <w:rsid w:val="0086050F"/>
    <w:rsid w:val="00882BF6"/>
    <w:rsid w:val="008A08F7"/>
    <w:rsid w:val="008A14C4"/>
    <w:rsid w:val="008C783F"/>
    <w:rsid w:val="008D5446"/>
    <w:rsid w:val="008F31A3"/>
    <w:rsid w:val="00906F5A"/>
    <w:rsid w:val="00914494"/>
    <w:rsid w:val="009446B7"/>
    <w:rsid w:val="009A4C68"/>
    <w:rsid w:val="00A03896"/>
    <w:rsid w:val="00A80015"/>
    <w:rsid w:val="00B3248F"/>
    <w:rsid w:val="00B349A8"/>
    <w:rsid w:val="00B36AF1"/>
    <w:rsid w:val="00B45C35"/>
    <w:rsid w:val="00B5292B"/>
    <w:rsid w:val="00B529F5"/>
    <w:rsid w:val="00B5305B"/>
    <w:rsid w:val="00B744FC"/>
    <w:rsid w:val="00BA688F"/>
    <w:rsid w:val="00BB2457"/>
    <w:rsid w:val="00BC09D8"/>
    <w:rsid w:val="00BE6FE4"/>
    <w:rsid w:val="00C14D8B"/>
    <w:rsid w:val="00C50DF5"/>
    <w:rsid w:val="00C74CDB"/>
    <w:rsid w:val="00C92411"/>
    <w:rsid w:val="00CD3A29"/>
    <w:rsid w:val="00D606C0"/>
    <w:rsid w:val="00D77451"/>
    <w:rsid w:val="00D946E3"/>
    <w:rsid w:val="00DF4A31"/>
    <w:rsid w:val="00E02001"/>
    <w:rsid w:val="00E15780"/>
    <w:rsid w:val="00E15C97"/>
    <w:rsid w:val="00E328D7"/>
    <w:rsid w:val="00E57A65"/>
    <w:rsid w:val="00E63975"/>
    <w:rsid w:val="00EF1EEA"/>
    <w:rsid w:val="00EF2590"/>
    <w:rsid w:val="00F10298"/>
    <w:rsid w:val="00F25BE2"/>
    <w:rsid w:val="00F34F6E"/>
    <w:rsid w:val="00F37201"/>
    <w:rsid w:val="00F47C7F"/>
    <w:rsid w:val="00F516A5"/>
    <w:rsid w:val="00F551C6"/>
    <w:rsid w:val="00F6037D"/>
    <w:rsid w:val="00F63417"/>
    <w:rsid w:val="00F8789C"/>
    <w:rsid w:val="00F94D88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6F1E4"/>
  <w15:chartTrackingRefBased/>
  <w15:docId w15:val="{6A1A968A-D28C-49D9-8FCC-CD9FC8B9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F5"/>
  </w:style>
  <w:style w:type="paragraph" w:styleId="Footer">
    <w:name w:val="footer"/>
    <w:basedOn w:val="Normal"/>
    <w:link w:val="FooterChar"/>
    <w:uiPriority w:val="99"/>
    <w:unhideWhenUsed/>
    <w:rsid w:val="00C5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F5"/>
  </w:style>
  <w:style w:type="character" w:styleId="CommentReference">
    <w:name w:val="annotation reference"/>
    <w:basedOn w:val="DefaultParagraphFont"/>
    <w:uiPriority w:val="99"/>
    <w:semiHidden/>
    <w:unhideWhenUsed/>
    <w:rsid w:val="00EF2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9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52C21"/>
    <w:rPr>
      <w:color w:val="808080"/>
    </w:rPr>
  </w:style>
  <w:style w:type="paragraph" w:styleId="ListParagraph">
    <w:name w:val="List Paragraph"/>
    <w:basedOn w:val="Normal"/>
    <w:uiPriority w:val="34"/>
    <w:qFormat/>
    <w:rsid w:val="0056378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14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14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A14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9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6E3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DF4A31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rnage\OneDrive%20-%20Mississippi%20Institutions%20of%20Higher%20Learning\2023%20Academic%20Guidelines,%20Deadlines,%20and%20Forms\POST%20TENURE%20REVIEW%20REPORTING%20FORM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F616D82D04C0EB9CA98CF4660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49C8-587A-4544-96F0-FABB76F4968C}"/>
      </w:docPartPr>
      <w:docPartBody>
        <w:p w:rsidR="00000000" w:rsidRDefault="00000000">
          <w:pPr>
            <w:pStyle w:val="053F616D82D04C0EB9CA98CF4660080A"/>
          </w:pPr>
          <w:r w:rsidRPr="00DF713B">
            <w:rPr>
              <w:rStyle w:val="PlaceholderText"/>
            </w:rPr>
            <w:t>Choose an i</w:t>
          </w:r>
          <w:r w:rsidRPr="00DF713B">
            <w:rPr>
              <w:rStyle w:val="PlaceholderText"/>
            </w:rPr>
            <w:t>tem.</w:t>
          </w:r>
        </w:p>
      </w:docPartBody>
    </w:docPart>
    <w:docPart>
      <w:docPartPr>
        <w:name w:val="0A88E2278D064D7E975542AFAC8F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799C-AF27-422A-B30E-1D0EBFDCBF7A}"/>
      </w:docPartPr>
      <w:docPartBody>
        <w:p w:rsidR="00000000" w:rsidRDefault="00000000">
          <w:pPr>
            <w:pStyle w:val="0A88E2278D064D7E975542AFAC8FB1B7"/>
          </w:pPr>
          <w:r w:rsidRPr="00DB42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2A641220E4EB7921C87426C4B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AE2E-1963-4E34-A790-00DB3FF05F82}"/>
      </w:docPartPr>
      <w:docPartBody>
        <w:p w:rsidR="00000000" w:rsidRDefault="00000000">
          <w:pPr>
            <w:pStyle w:val="3B82A641220E4EB7921C87426C4B527E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C61CE7E24F4111B2B55DC345E0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0915-2747-46B9-A5C4-3C99015CD09B}"/>
      </w:docPartPr>
      <w:docPartBody>
        <w:p w:rsidR="00000000" w:rsidRDefault="00000000">
          <w:pPr>
            <w:pStyle w:val="B9C61CE7E24F4111B2B55DC345E0D65F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088B8CE66BC940E89018D3D73183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251F-80C5-4F6A-A2EB-EB32A3DC1041}"/>
      </w:docPartPr>
      <w:docPartBody>
        <w:p w:rsidR="00000000" w:rsidRDefault="00000000">
          <w:pPr>
            <w:pStyle w:val="088B8CE66BC940E89018D3D73183B1BB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FA924F819D974C8C9B469FA90F7B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A06E-E5A5-4E0B-81C1-3E542D4DDEDC}"/>
      </w:docPartPr>
      <w:docPartBody>
        <w:p w:rsidR="00000000" w:rsidRDefault="00000000">
          <w:pPr>
            <w:pStyle w:val="FA924F819D974C8C9B469FA90F7BE51B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00EFAE4150D499BBA75707FE4C3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AE80-94D1-45F0-B1F5-924E9471F5EA}"/>
      </w:docPartPr>
      <w:docPartBody>
        <w:p w:rsidR="00000000" w:rsidRDefault="00000000">
          <w:pPr>
            <w:pStyle w:val="600EFAE4150D499BBA75707FE4C3FB61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F12DCD5ACBF9482BA5E3F2DF2968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441E-B8FB-4FFF-B647-CD431320C667}"/>
      </w:docPartPr>
      <w:docPartBody>
        <w:p w:rsidR="00000000" w:rsidRDefault="00000000">
          <w:pPr>
            <w:pStyle w:val="F12DCD5ACBF9482BA5E3F2DF2968FF4E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884D4A796FA940D0AE7610373A37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F51D-2BF0-414D-8490-C593463723C7}"/>
      </w:docPartPr>
      <w:docPartBody>
        <w:p w:rsidR="00000000" w:rsidRDefault="00000000">
          <w:pPr>
            <w:pStyle w:val="884D4A796FA940D0AE7610373A37E49B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05AF9A21424B66A0B7E18C54C9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13D5-FDED-4A2D-80C1-9B16780F1CFE}"/>
      </w:docPartPr>
      <w:docPartBody>
        <w:p w:rsidR="00000000" w:rsidRDefault="00000000">
          <w:pPr>
            <w:pStyle w:val="7E05AF9A21424B66A0B7E18C54C93F6E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472996E6D5A9437DBCD3FC5BE681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39D2-D4EE-4793-A429-DD8668CBC985}"/>
      </w:docPartPr>
      <w:docPartBody>
        <w:p w:rsidR="00000000" w:rsidRDefault="00000000">
          <w:pPr>
            <w:pStyle w:val="472996E6D5A9437DBCD3FC5BE6817DBB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435A7158C4054237A55E4450C31F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3873-4D5D-4F03-B3CC-F8D614F4E796}"/>
      </w:docPartPr>
      <w:docPartBody>
        <w:p w:rsidR="00000000" w:rsidRDefault="00000000">
          <w:pPr>
            <w:pStyle w:val="435A7158C4054237A55E4450C31F65C9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074BEDC73443E7AA9BA63D06486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811D-50B2-4090-B209-4F63F1D65752}"/>
      </w:docPartPr>
      <w:docPartBody>
        <w:p w:rsidR="00000000" w:rsidRDefault="00000000">
          <w:pPr>
            <w:pStyle w:val="4D074BEDC73443E7AA9BA63D06486CB4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A006B97534A04871A86C72B37AF2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39E4-C4B9-40D1-BE17-8B57CBB1BFAB}"/>
      </w:docPartPr>
      <w:docPartBody>
        <w:p w:rsidR="00000000" w:rsidRDefault="00000000">
          <w:pPr>
            <w:pStyle w:val="A006B97534A04871A86C72B37AF2B582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14A390FB895D4861ADD19CFF9AFD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D914-68E7-46DA-99B4-1A0A8F6C5159}"/>
      </w:docPartPr>
      <w:docPartBody>
        <w:p w:rsidR="00000000" w:rsidRDefault="00000000">
          <w:pPr>
            <w:pStyle w:val="14A390FB895D4861ADD19CFF9AFDD76D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E41BB62354B36AB26A62B2892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3C7C-5D26-4647-9650-6601F4465681}"/>
      </w:docPartPr>
      <w:docPartBody>
        <w:p w:rsidR="00000000" w:rsidRDefault="00000000">
          <w:pPr>
            <w:pStyle w:val="98DE41BB62354B36AB26A62B2892180C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83C5298228B24E5D88A831F86838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1614-6875-4C7B-8338-F1891FA2439C}"/>
      </w:docPartPr>
      <w:docPartBody>
        <w:p w:rsidR="00000000" w:rsidRDefault="00000000">
          <w:pPr>
            <w:pStyle w:val="83C5298228B24E5D88A831F8683864AD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FDC19A99BF57441B9805985BB601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971A9-DB5F-47C1-B879-456ACAB96FF5}"/>
      </w:docPartPr>
      <w:docPartBody>
        <w:p w:rsidR="00000000" w:rsidRDefault="00000000">
          <w:pPr>
            <w:pStyle w:val="FDC19A99BF57441B9805985BB601A036"/>
          </w:pPr>
          <w:r w:rsidRPr="00E57A65">
            <w:rPr>
              <w:rStyle w:val="PlaceholderText"/>
              <w:sz w:val="20"/>
              <w:szCs w:val="20"/>
            </w:rPr>
            <w:t xml:space="preserve">Click or </w:t>
          </w:r>
          <w:r w:rsidRPr="00E57A65">
            <w:rPr>
              <w:rStyle w:val="PlaceholderText"/>
              <w:sz w:val="20"/>
              <w:szCs w:val="20"/>
            </w:rPr>
            <w:t>tap here to enter text.</w:t>
          </w:r>
        </w:p>
      </w:docPartBody>
    </w:docPart>
    <w:docPart>
      <w:docPartPr>
        <w:name w:val="90F4A501CE964F47A9E57563838D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AABB-BC1E-48D0-8521-C737B3FBA545}"/>
      </w:docPartPr>
      <w:docPartBody>
        <w:p w:rsidR="00000000" w:rsidRDefault="00000000">
          <w:pPr>
            <w:pStyle w:val="90F4A501CE964F47A9E57563838D45FA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1758BA2607B74EAC9A32E72D17EE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1FB1-51CF-47FE-B8B1-6B134B0D0B53}"/>
      </w:docPartPr>
      <w:docPartBody>
        <w:p w:rsidR="00000000" w:rsidRDefault="00000000">
          <w:pPr>
            <w:pStyle w:val="1758BA2607B74EAC9A32E72D17EE625B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A57442E7F4974F1BAF35F3FC6FBD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7589-6926-425A-8471-76CBE0A0D863}"/>
      </w:docPartPr>
      <w:docPartBody>
        <w:p w:rsidR="00000000" w:rsidRDefault="00000000">
          <w:pPr>
            <w:pStyle w:val="A57442E7F4974F1BAF35F3FC6FBDB24D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B6D7366BE5410DABC24BF6A863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1825-15B9-4788-A944-5BE996209299}"/>
      </w:docPartPr>
      <w:docPartBody>
        <w:p w:rsidR="00000000" w:rsidRDefault="00000000">
          <w:pPr>
            <w:pStyle w:val="ABB6D7366BE5410DABC24BF6A8630215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196AEB056F504C6C879A5C9959B5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F995-464D-45D4-B534-9F278544AF34}"/>
      </w:docPartPr>
      <w:docPartBody>
        <w:p w:rsidR="00000000" w:rsidRDefault="00000000">
          <w:pPr>
            <w:pStyle w:val="196AEB056F504C6C879A5C9959B5B2FF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5F42D94420214C13ADBBD7AA9CA2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83E8-6F73-4A5D-B2E3-211DCE39C6AA}"/>
      </w:docPartPr>
      <w:docPartBody>
        <w:p w:rsidR="00000000" w:rsidRDefault="00000000">
          <w:pPr>
            <w:pStyle w:val="5F42D94420214C13ADBBD7AA9CA20B25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29C9D02344428FBC6629E2EB04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DAAF-95BB-42E6-B79F-3FC0B74A582A}"/>
      </w:docPartPr>
      <w:docPartBody>
        <w:p w:rsidR="00000000" w:rsidRDefault="00000000">
          <w:pPr>
            <w:pStyle w:val="9529C9D02344428FBC6629E2EB0458A7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512DAA9A1E0B4E78A12395EFE464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450C-C632-4625-BEB0-91FBD2938DB2}"/>
      </w:docPartPr>
      <w:docPartBody>
        <w:p w:rsidR="00000000" w:rsidRDefault="00000000">
          <w:pPr>
            <w:pStyle w:val="512DAA9A1E0B4E78A12395EFE464C1F9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DC81CAB2B3D44789828FD70E7ACE8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22A5-C454-4303-8149-804A32DDE723}"/>
      </w:docPartPr>
      <w:docPartBody>
        <w:p w:rsidR="00000000" w:rsidRDefault="00000000">
          <w:pPr>
            <w:pStyle w:val="DC81CAB2B3D44789828FD70E7ACE8455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25A6108CA14912B06311C7D954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D828-6C40-43FC-AB27-2FA1A07E328F}"/>
      </w:docPartPr>
      <w:docPartBody>
        <w:p w:rsidR="00000000" w:rsidRDefault="00000000">
          <w:pPr>
            <w:pStyle w:val="6B25A6108CA14912B06311C7D954ECBF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9E8D843AEC4E4BF4BB6C035F566F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879C-BE4C-4FBB-96F4-A9185B309294}"/>
      </w:docPartPr>
      <w:docPartBody>
        <w:p w:rsidR="00000000" w:rsidRDefault="00000000">
          <w:pPr>
            <w:pStyle w:val="9E8D843AEC4E4BF4BB6C035F566FE095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CEC46A50B8B54B94B4026D1B0211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54096-7D7C-431D-A77B-885C0D4E041F}"/>
      </w:docPartPr>
      <w:docPartBody>
        <w:p w:rsidR="00000000" w:rsidRDefault="00000000">
          <w:pPr>
            <w:pStyle w:val="CEC46A50B8B54B94B4026D1B0211CF10"/>
          </w:pPr>
          <w:r w:rsidRPr="00E57A6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9BB1FEFF5D4F519FCF513D8C4F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FC06-3EF4-4480-8D1B-BE24C8C4B48B}"/>
      </w:docPartPr>
      <w:docPartBody>
        <w:p w:rsidR="00000000" w:rsidRDefault="00000000">
          <w:pPr>
            <w:pStyle w:val="989BB1FEFF5D4F519FCF513D8C4F516F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DD688D6B43C5449AA1D440546332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AD9B-7403-4DB8-AC62-B5A4F9A8E77D}"/>
      </w:docPartPr>
      <w:docPartBody>
        <w:p w:rsidR="00000000" w:rsidRDefault="00000000">
          <w:pPr>
            <w:pStyle w:val="DD688D6B43C5449AA1D4405463322491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B53649191380469E9F6164A27698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9816-6614-4CFC-826B-2F73032F962E}"/>
      </w:docPartPr>
      <w:docPartBody>
        <w:p w:rsidR="00000000" w:rsidRDefault="00000000">
          <w:pPr>
            <w:pStyle w:val="B53649191380469E9F6164A276983745"/>
          </w:pPr>
          <w:r w:rsidRPr="00E57A65">
            <w:rPr>
              <w:rStyle w:val="PlaceholderText"/>
              <w:sz w:val="20"/>
              <w:szCs w:val="20"/>
            </w:rPr>
            <w:t xml:space="preserve">Click or tap </w:t>
          </w:r>
          <w:r w:rsidRPr="00E57A65">
            <w:rPr>
              <w:rStyle w:val="PlaceholderText"/>
              <w:sz w:val="20"/>
              <w:szCs w:val="20"/>
            </w:rPr>
            <w:t>here to enter text.</w:t>
          </w:r>
        </w:p>
      </w:docPartBody>
    </w:docPart>
    <w:docPart>
      <w:docPartPr>
        <w:name w:val="4A0D7571EB3447A387AFE1C028FE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2DB-0BD8-4832-94BE-CB4F0862DEFB}"/>
      </w:docPartPr>
      <w:docPartBody>
        <w:p w:rsidR="00000000" w:rsidRDefault="00000000">
          <w:pPr>
            <w:pStyle w:val="4A0D7571EB3447A387AFE1C028FE9B40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7E9133FF9EFB4B70ADD4AA6EE0BC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8A95-939A-4960-AAEE-2BB959050B19}"/>
      </w:docPartPr>
      <w:docPartBody>
        <w:p w:rsidR="00000000" w:rsidRDefault="00000000">
          <w:pPr>
            <w:pStyle w:val="7E9133FF9EFB4B70ADD4AA6EE0BC7083"/>
          </w:pPr>
          <w:r w:rsidRPr="0039571D">
            <w:rPr>
              <w:rStyle w:val="PlaceholderText"/>
            </w:rPr>
            <w:t>Choose an item.</w:t>
          </w:r>
        </w:p>
      </w:docPartBody>
    </w:docPart>
    <w:docPart>
      <w:docPartPr>
        <w:name w:val="42B2ED46262F4C7CA8B67B02DC10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3EF5-A253-4EC4-A7BA-727119DE05CE}"/>
      </w:docPartPr>
      <w:docPartBody>
        <w:p w:rsidR="00000000" w:rsidRDefault="00000000">
          <w:pPr>
            <w:pStyle w:val="42B2ED46262F4C7CA8B67B02DC104E26"/>
          </w:pPr>
          <w:r w:rsidRPr="003957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E7"/>
    <w:rsid w:val="000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3F616D82D04C0EB9CA98CF4660080A">
    <w:name w:val="053F616D82D04C0EB9CA98CF4660080A"/>
  </w:style>
  <w:style w:type="paragraph" w:customStyle="1" w:styleId="0A88E2278D064D7E975542AFAC8FB1B7">
    <w:name w:val="0A88E2278D064D7E975542AFAC8FB1B7"/>
  </w:style>
  <w:style w:type="paragraph" w:customStyle="1" w:styleId="3B82A641220E4EB7921C87426C4B527E">
    <w:name w:val="3B82A641220E4EB7921C87426C4B527E"/>
  </w:style>
  <w:style w:type="paragraph" w:customStyle="1" w:styleId="B9C61CE7E24F4111B2B55DC345E0D65F">
    <w:name w:val="B9C61CE7E24F4111B2B55DC345E0D65F"/>
  </w:style>
  <w:style w:type="paragraph" w:customStyle="1" w:styleId="088B8CE66BC940E89018D3D73183B1BB">
    <w:name w:val="088B8CE66BC940E89018D3D73183B1BB"/>
  </w:style>
  <w:style w:type="paragraph" w:customStyle="1" w:styleId="FA924F819D974C8C9B469FA90F7BE51B">
    <w:name w:val="FA924F819D974C8C9B469FA90F7BE51B"/>
  </w:style>
  <w:style w:type="paragraph" w:customStyle="1" w:styleId="600EFAE4150D499BBA75707FE4C3FB61">
    <w:name w:val="600EFAE4150D499BBA75707FE4C3FB61"/>
  </w:style>
  <w:style w:type="paragraph" w:customStyle="1" w:styleId="F12DCD5ACBF9482BA5E3F2DF2968FF4E">
    <w:name w:val="F12DCD5ACBF9482BA5E3F2DF2968FF4E"/>
  </w:style>
  <w:style w:type="paragraph" w:customStyle="1" w:styleId="884D4A796FA940D0AE7610373A37E49B">
    <w:name w:val="884D4A796FA940D0AE7610373A37E49B"/>
  </w:style>
  <w:style w:type="paragraph" w:customStyle="1" w:styleId="7E05AF9A21424B66A0B7E18C54C93F6E">
    <w:name w:val="7E05AF9A21424B66A0B7E18C54C93F6E"/>
  </w:style>
  <w:style w:type="paragraph" w:customStyle="1" w:styleId="472996E6D5A9437DBCD3FC5BE6817DBB">
    <w:name w:val="472996E6D5A9437DBCD3FC5BE6817DBB"/>
  </w:style>
  <w:style w:type="paragraph" w:customStyle="1" w:styleId="435A7158C4054237A55E4450C31F65C9">
    <w:name w:val="435A7158C4054237A55E4450C31F65C9"/>
  </w:style>
  <w:style w:type="paragraph" w:customStyle="1" w:styleId="4D074BEDC73443E7AA9BA63D06486CB4">
    <w:name w:val="4D074BEDC73443E7AA9BA63D06486CB4"/>
  </w:style>
  <w:style w:type="paragraph" w:customStyle="1" w:styleId="A006B97534A04871A86C72B37AF2B582">
    <w:name w:val="A006B97534A04871A86C72B37AF2B582"/>
  </w:style>
  <w:style w:type="paragraph" w:customStyle="1" w:styleId="14A390FB895D4861ADD19CFF9AFDD76D">
    <w:name w:val="14A390FB895D4861ADD19CFF9AFDD76D"/>
  </w:style>
  <w:style w:type="paragraph" w:customStyle="1" w:styleId="98DE41BB62354B36AB26A62B2892180C">
    <w:name w:val="98DE41BB62354B36AB26A62B2892180C"/>
  </w:style>
  <w:style w:type="paragraph" w:customStyle="1" w:styleId="83C5298228B24E5D88A831F8683864AD">
    <w:name w:val="83C5298228B24E5D88A831F8683864AD"/>
  </w:style>
  <w:style w:type="paragraph" w:customStyle="1" w:styleId="FDC19A99BF57441B9805985BB601A036">
    <w:name w:val="FDC19A99BF57441B9805985BB601A036"/>
  </w:style>
  <w:style w:type="paragraph" w:customStyle="1" w:styleId="90F4A501CE964F47A9E57563838D45FA">
    <w:name w:val="90F4A501CE964F47A9E57563838D45FA"/>
  </w:style>
  <w:style w:type="paragraph" w:customStyle="1" w:styleId="1758BA2607B74EAC9A32E72D17EE625B">
    <w:name w:val="1758BA2607B74EAC9A32E72D17EE625B"/>
  </w:style>
  <w:style w:type="paragraph" w:customStyle="1" w:styleId="A57442E7F4974F1BAF35F3FC6FBDB24D">
    <w:name w:val="A57442E7F4974F1BAF35F3FC6FBDB24D"/>
  </w:style>
  <w:style w:type="paragraph" w:customStyle="1" w:styleId="ABB6D7366BE5410DABC24BF6A8630215">
    <w:name w:val="ABB6D7366BE5410DABC24BF6A8630215"/>
  </w:style>
  <w:style w:type="paragraph" w:customStyle="1" w:styleId="196AEB056F504C6C879A5C9959B5B2FF">
    <w:name w:val="196AEB056F504C6C879A5C9959B5B2FF"/>
  </w:style>
  <w:style w:type="paragraph" w:customStyle="1" w:styleId="5F42D94420214C13ADBBD7AA9CA20B25">
    <w:name w:val="5F42D94420214C13ADBBD7AA9CA20B25"/>
  </w:style>
  <w:style w:type="paragraph" w:customStyle="1" w:styleId="9529C9D02344428FBC6629E2EB0458A7">
    <w:name w:val="9529C9D02344428FBC6629E2EB0458A7"/>
  </w:style>
  <w:style w:type="paragraph" w:customStyle="1" w:styleId="512DAA9A1E0B4E78A12395EFE464C1F9">
    <w:name w:val="512DAA9A1E0B4E78A12395EFE464C1F9"/>
  </w:style>
  <w:style w:type="paragraph" w:customStyle="1" w:styleId="DC81CAB2B3D44789828FD70E7ACE8455">
    <w:name w:val="DC81CAB2B3D44789828FD70E7ACE8455"/>
  </w:style>
  <w:style w:type="paragraph" w:customStyle="1" w:styleId="6B25A6108CA14912B06311C7D954ECBF">
    <w:name w:val="6B25A6108CA14912B06311C7D954ECBF"/>
  </w:style>
  <w:style w:type="paragraph" w:customStyle="1" w:styleId="9E8D843AEC4E4BF4BB6C035F566FE095">
    <w:name w:val="9E8D843AEC4E4BF4BB6C035F566FE095"/>
  </w:style>
  <w:style w:type="paragraph" w:customStyle="1" w:styleId="CEC46A50B8B54B94B4026D1B0211CF10">
    <w:name w:val="CEC46A50B8B54B94B4026D1B0211CF10"/>
  </w:style>
  <w:style w:type="paragraph" w:customStyle="1" w:styleId="989BB1FEFF5D4F519FCF513D8C4F516F">
    <w:name w:val="989BB1FEFF5D4F519FCF513D8C4F516F"/>
  </w:style>
  <w:style w:type="paragraph" w:customStyle="1" w:styleId="DD688D6B43C5449AA1D4405463322491">
    <w:name w:val="DD688D6B43C5449AA1D4405463322491"/>
  </w:style>
  <w:style w:type="paragraph" w:customStyle="1" w:styleId="B53649191380469E9F6164A276983745">
    <w:name w:val="B53649191380469E9F6164A276983745"/>
  </w:style>
  <w:style w:type="paragraph" w:customStyle="1" w:styleId="4A0D7571EB3447A387AFE1C028FE9B40">
    <w:name w:val="4A0D7571EB3447A387AFE1C028FE9B40"/>
  </w:style>
  <w:style w:type="paragraph" w:customStyle="1" w:styleId="7E9133FF9EFB4B70ADD4AA6EE0BC7083">
    <w:name w:val="7E9133FF9EFB4B70ADD4AA6EE0BC7083"/>
  </w:style>
  <w:style w:type="paragraph" w:customStyle="1" w:styleId="42B2ED46262F4C7CA8B67B02DC104E26">
    <w:name w:val="42B2ED46262F4C7CA8B67B02DC104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DC8B-5D3D-4DA3-BAFA-21CF829C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TENURE REVIEW REPORTING FORM 1.dotx</Template>
  <TotalTime>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Casey Prestwood</cp:lastModifiedBy>
  <cp:revision>1</cp:revision>
  <cp:lastPrinted>2022-08-24T15:43:00Z</cp:lastPrinted>
  <dcterms:created xsi:type="dcterms:W3CDTF">2022-10-27T18:56:00Z</dcterms:created>
  <dcterms:modified xsi:type="dcterms:W3CDTF">2022-10-27T18:56:00Z</dcterms:modified>
</cp:coreProperties>
</file>